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54C8A7" w14:textId="77777777" w:rsidR="00FC184B" w:rsidRPr="00A01EEA" w:rsidRDefault="00FC184B" w:rsidP="00FC184B">
      <w:pPr>
        <w:tabs>
          <w:tab w:val="left" w:pos="0"/>
        </w:tabs>
        <w:spacing w:after="0" w:line="240" w:lineRule="auto"/>
        <w:jc w:val="center"/>
        <w:rPr>
          <w:rFonts w:ascii="Times New Roman" w:eastAsia="Calibri" w:hAnsi="Times New Roman" w:cs="Times New Roman"/>
          <w:sz w:val="28"/>
          <w:szCs w:val="28"/>
        </w:rPr>
      </w:pPr>
      <w:r w:rsidRPr="00A01EEA">
        <w:rPr>
          <w:rFonts w:ascii="Times New Roman" w:eastAsia="Calibri" w:hAnsi="Times New Roman" w:cs="Times New Roman"/>
          <w:sz w:val="28"/>
          <w:szCs w:val="28"/>
        </w:rPr>
        <w:t>Министерство образования Белгородской области</w:t>
      </w:r>
    </w:p>
    <w:p w14:paraId="1CEB6DBC" w14:textId="77777777" w:rsidR="00A01EEA" w:rsidRDefault="00FC184B" w:rsidP="00FC184B">
      <w:pPr>
        <w:tabs>
          <w:tab w:val="left" w:pos="0"/>
        </w:tabs>
        <w:spacing w:after="0" w:line="240" w:lineRule="auto"/>
        <w:jc w:val="center"/>
        <w:rPr>
          <w:rFonts w:ascii="Times New Roman" w:eastAsia="Calibri" w:hAnsi="Times New Roman" w:cs="Times New Roman"/>
          <w:sz w:val="28"/>
          <w:szCs w:val="28"/>
        </w:rPr>
      </w:pPr>
      <w:r w:rsidRPr="00A01EEA">
        <w:rPr>
          <w:rFonts w:ascii="Times New Roman" w:eastAsia="Calibri" w:hAnsi="Times New Roman" w:cs="Times New Roman"/>
          <w:sz w:val="28"/>
          <w:szCs w:val="28"/>
        </w:rPr>
        <w:t xml:space="preserve">Областное государственное автономное </w:t>
      </w:r>
    </w:p>
    <w:p w14:paraId="0FA27F25" w14:textId="5C7F5BA3" w:rsidR="00FC184B" w:rsidRPr="00A01EEA" w:rsidRDefault="00FC184B" w:rsidP="00FC184B">
      <w:pPr>
        <w:tabs>
          <w:tab w:val="left" w:pos="0"/>
        </w:tabs>
        <w:spacing w:after="0" w:line="240" w:lineRule="auto"/>
        <w:jc w:val="center"/>
        <w:rPr>
          <w:rFonts w:ascii="Times New Roman" w:eastAsia="Calibri" w:hAnsi="Times New Roman" w:cs="Times New Roman"/>
          <w:sz w:val="28"/>
          <w:szCs w:val="28"/>
        </w:rPr>
      </w:pPr>
      <w:r w:rsidRPr="00A01EEA">
        <w:rPr>
          <w:rFonts w:ascii="Times New Roman" w:eastAsia="Calibri" w:hAnsi="Times New Roman" w:cs="Times New Roman"/>
          <w:sz w:val="28"/>
          <w:szCs w:val="28"/>
        </w:rPr>
        <w:t>профессиональное образовательное учреждение</w:t>
      </w:r>
    </w:p>
    <w:p w14:paraId="67F46510" w14:textId="77777777" w:rsidR="00FC184B" w:rsidRPr="00A01EEA" w:rsidRDefault="00FC184B" w:rsidP="00FC184B">
      <w:pPr>
        <w:tabs>
          <w:tab w:val="left" w:pos="0"/>
        </w:tabs>
        <w:spacing w:after="0" w:line="240" w:lineRule="auto"/>
        <w:jc w:val="center"/>
        <w:rPr>
          <w:rFonts w:ascii="Times New Roman" w:eastAsia="Calibri" w:hAnsi="Times New Roman" w:cs="Times New Roman"/>
          <w:sz w:val="28"/>
          <w:szCs w:val="28"/>
        </w:rPr>
      </w:pPr>
      <w:r w:rsidRPr="00A01EEA">
        <w:rPr>
          <w:rFonts w:ascii="Times New Roman" w:eastAsia="Calibri" w:hAnsi="Times New Roman" w:cs="Times New Roman"/>
          <w:sz w:val="28"/>
          <w:szCs w:val="28"/>
        </w:rPr>
        <w:t>«Губкинский горно-политехнический колледж»</w:t>
      </w:r>
    </w:p>
    <w:p w14:paraId="25D6009D" w14:textId="77777777" w:rsidR="00FC184B" w:rsidRPr="00A01EEA"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1DE24CCC"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0DA8E5B6"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2381220E"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2C0429A3"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36BE0EAF"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34461974"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004B54BB"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64FE3863"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07C61F7D"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56B2A107"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1DD8603D"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10F0BDB5"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7EAA8F68"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704C93FF"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44D68A5C"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7586B479"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4BC689FB"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1AA83E20"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4364003B" w14:textId="77777777" w:rsidR="00FC184B" w:rsidRPr="00FC184B" w:rsidRDefault="00FC184B" w:rsidP="00FC184B">
      <w:pPr>
        <w:tabs>
          <w:tab w:val="left" w:pos="851"/>
          <w:tab w:val="left" w:pos="993"/>
        </w:tabs>
        <w:spacing w:after="0" w:line="240" w:lineRule="auto"/>
        <w:rPr>
          <w:rFonts w:ascii="Times New Roman" w:eastAsia="Times New Roman" w:hAnsi="Times New Roman" w:cs="Times New Roman"/>
          <w:sz w:val="28"/>
          <w:szCs w:val="28"/>
          <w:lang w:eastAsia="ru-RU"/>
        </w:rPr>
      </w:pPr>
    </w:p>
    <w:p w14:paraId="6E69B085" w14:textId="62802950"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Методические рекомендации к выполнению практических работ по учебной дисциплине ОП.0</w:t>
      </w:r>
      <w:r w:rsidR="00A01EEA">
        <w:rPr>
          <w:rFonts w:ascii="Times New Roman" w:eastAsia="Times New Roman" w:hAnsi="Times New Roman" w:cs="Times New Roman"/>
          <w:sz w:val="28"/>
          <w:szCs w:val="28"/>
          <w:lang w:eastAsia="ru-RU"/>
        </w:rPr>
        <w:t>4</w:t>
      </w:r>
      <w:r w:rsidRPr="00FC184B">
        <w:rPr>
          <w:rFonts w:ascii="Times New Roman" w:eastAsia="Times New Roman" w:hAnsi="Times New Roman" w:cs="Times New Roman"/>
          <w:sz w:val="28"/>
          <w:szCs w:val="28"/>
          <w:lang w:eastAsia="ru-RU"/>
        </w:rPr>
        <w:t xml:space="preserve"> «Техническая механика» для специальности</w:t>
      </w:r>
    </w:p>
    <w:p w14:paraId="67A5DD65" w14:textId="166981BA" w:rsidR="00FC184B" w:rsidRPr="00A01EEA" w:rsidRDefault="00A3467E" w:rsidP="00FC184B">
      <w:pPr>
        <w:tabs>
          <w:tab w:val="left" w:pos="851"/>
          <w:tab w:val="left" w:pos="993"/>
        </w:tabs>
        <w:spacing w:after="0" w:line="240" w:lineRule="auto"/>
        <w:jc w:val="center"/>
        <w:rPr>
          <w:rFonts w:ascii="Times New Roman" w:eastAsia="Times New Roman" w:hAnsi="Times New Roman" w:cs="Times New Roman"/>
          <w:bCs/>
          <w:iCs/>
          <w:sz w:val="28"/>
          <w:szCs w:val="28"/>
          <w:lang w:eastAsia="ru-RU"/>
        </w:rPr>
      </w:pPr>
      <w:r w:rsidRPr="00A01EEA">
        <w:rPr>
          <w:rFonts w:ascii="Times New Roman" w:hAnsi="Times New Roman"/>
          <w:bCs/>
          <w:iCs/>
          <w:sz w:val="28"/>
        </w:rPr>
        <w:t>22.02.0</w:t>
      </w:r>
      <w:r w:rsidR="00A01EEA">
        <w:rPr>
          <w:rFonts w:ascii="Times New Roman" w:hAnsi="Times New Roman"/>
          <w:bCs/>
          <w:iCs/>
          <w:sz w:val="28"/>
        </w:rPr>
        <w:t>9 Металлургия черных металлов</w:t>
      </w:r>
    </w:p>
    <w:p w14:paraId="612B47ED"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54733FF0"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6468C928"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22F9DDBF"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66BCB689"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70B390EA"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33CB5778"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1AE7772E"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3CD3D85B"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26200130"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34DA5805"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376F7988" w14:textId="77777777" w:rsid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4A961558" w14:textId="77777777" w:rsid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7ABDC0FC" w14:textId="77777777" w:rsid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5CA17297" w14:textId="77777777" w:rsid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38B5EC30" w14:textId="77777777" w:rsid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3632C567" w14:textId="77777777" w:rsid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54CBE3B2"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p>
    <w:p w14:paraId="2CEB175B" w14:textId="77777777"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Губкин</w:t>
      </w:r>
    </w:p>
    <w:p w14:paraId="51EBC2EB" w14:textId="3E91016A" w:rsidR="00FC184B" w:rsidRPr="00FC184B" w:rsidRDefault="00FC184B" w:rsidP="00FC184B">
      <w:pPr>
        <w:tabs>
          <w:tab w:val="left" w:pos="851"/>
          <w:tab w:val="left" w:pos="993"/>
        </w:tabs>
        <w:spacing w:after="0" w:line="240" w:lineRule="auto"/>
        <w:jc w:val="center"/>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202</w:t>
      </w:r>
      <w:r w:rsidR="00A01EEA">
        <w:rPr>
          <w:rFonts w:ascii="Times New Roman" w:eastAsia="Times New Roman" w:hAnsi="Times New Roman" w:cs="Times New Roman"/>
          <w:sz w:val="28"/>
          <w:szCs w:val="28"/>
          <w:lang w:eastAsia="ru-RU"/>
        </w:rPr>
        <w:t>6</w:t>
      </w:r>
    </w:p>
    <w:p w14:paraId="1C25A6C0" w14:textId="77777777" w:rsidR="00FC184B" w:rsidRPr="00FC184B" w:rsidRDefault="00FC184B" w:rsidP="00FC184B">
      <w:pPr>
        <w:widowControl w:val="0"/>
        <w:tabs>
          <w:tab w:val="left" w:pos="6412"/>
        </w:tabs>
        <w:suppressAutoHyphens/>
        <w:spacing w:after="0" w:line="240" w:lineRule="auto"/>
        <w:rPr>
          <w:rFonts w:ascii="Times New Roman" w:eastAsia="Calibri" w:hAnsi="Times New Roman" w:cs="Times New Roman"/>
          <w:sz w:val="28"/>
          <w:szCs w:val="28"/>
        </w:rPr>
      </w:pPr>
    </w:p>
    <w:p w14:paraId="6B7AE365" w14:textId="77777777" w:rsidR="00FC184B" w:rsidRPr="00FC184B" w:rsidRDefault="00FC184B" w:rsidP="00FC184B">
      <w:pPr>
        <w:spacing w:after="0"/>
        <w:ind w:left="426" w:firstLine="282"/>
        <w:jc w:val="both"/>
        <w:rPr>
          <w:rFonts w:ascii="Times New Roman" w:eastAsia="Calibri" w:hAnsi="Times New Roman" w:cs="Times New Roman"/>
          <w:bCs/>
          <w:sz w:val="28"/>
          <w:szCs w:val="28"/>
        </w:rPr>
      </w:pPr>
      <w:r w:rsidRPr="00FC184B">
        <w:rPr>
          <w:rFonts w:ascii="Times New Roman" w:eastAsia="Calibri" w:hAnsi="Times New Roman" w:cs="Times New Roman"/>
          <w:sz w:val="28"/>
          <w:szCs w:val="28"/>
        </w:rPr>
        <w:t xml:space="preserve">Задания для выполнения практических работ составлены на основе рабочей программы по  </w:t>
      </w:r>
      <w:r w:rsidRPr="00FC184B">
        <w:rPr>
          <w:rFonts w:ascii="Times New Roman" w:eastAsia="Calibri" w:hAnsi="Times New Roman" w:cs="Times New Roman"/>
          <w:bCs/>
          <w:sz w:val="28"/>
          <w:szCs w:val="28"/>
        </w:rPr>
        <w:t>учебной программе «Техническая механика».</w:t>
      </w:r>
    </w:p>
    <w:p w14:paraId="64729D1D" w14:textId="77777777" w:rsidR="00FC184B" w:rsidRPr="00FC184B" w:rsidRDefault="00FC184B" w:rsidP="00FC184B">
      <w:pPr>
        <w:spacing w:after="0"/>
        <w:ind w:left="426" w:firstLine="282"/>
        <w:jc w:val="both"/>
        <w:rPr>
          <w:rFonts w:ascii="Times New Roman" w:eastAsia="Calibri" w:hAnsi="Times New Roman" w:cs="Times New Roman"/>
          <w:bCs/>
          <w:sz w:val="28"/>
          <w:szCs w:val="28"/>
        </w:rPr>
      </w:pPr>
    </w:p>
    <w:p w14:paraId="1C025274" w14:textId="77777777" w:rsidR="00FC184B" w:rsidRPr="00FC184B" w:rsidRDefault="00FC184B" w:rsidP="00FC184B">
      <w:pPr>
        <w:spacing w:after="0"/>
        <w:ind w:left="426" w:firstLine="282"/>
        <w:jc w:val="both"/>
        <w:rPr>
          <w:rFonts w:ascii="Times New Roman" w:eastAsia="Calibri" w:hAnsi="Times New Roman" w:cs="Times New Roman"/>
          <w:bCs/>
          <w:sz w:val="28"/>
          <w:szCs w:val="28"/>
        </w:rPr>
      </w:pPr>
    </w:p>
    <w:p w14:paraId="2021FBB7" w14:textId="77777777" w:rsidR="00FC184B" w:rsidRPr="00FC184B" w:rsidRDefault="00FC184B" w:rsidP="00FC184B">
      <w:pPr>
        <w:spacing w:after="0"/>
        <w:ind w:left="426" w:firstLine="282"/>
        <w:jc w:val="both"/>
        <w:rPr>
          <w:rFonts w:ascii="Times New Roman" w:eastAsia="Calibri" w:hAnsi="Times New Roman" w:cs="Times New Roman"/>
          <w:bCs/>
          <w:sz w:val="28"/>
          <w:szCs w:val="28"/>
        </w:rPr>
      </w:pPr>
    </w:p>
    <w:p w14:paraId="52C27192" w14:textId="77777777" w:rsidR="00FC184B" w:rsidRPr="00FC184B" w:rsidRDefault="00FC184B" w:rsidP="00FC184B">
      <w:pPr>
        <w:spacing w:after="0"/>
        <w:ind w:left="426" w:firstLine="282"/>
        <w:jc w:val="both"/>
        <w:rPr>
          <w:rFonts w:ascii="Times New Roman" w:eastAsia="Calibri" w:hAnsi="Times New Roman" w:cs="Times New Roman"/>
          <w:bCs/>
          <w:sz w:val="28"/>
          <w:szCs w:val="28"/>
        </w:rPr>
      </w:pPr>
    </w:p>
    <w:p w14:paraId="088BE2EE" w14:textId="77777777" w:rsidR="00FC184B" w:rsidRPr="00FC184B" w:rsidRDefault="00FC184B" w:rsidP="00FC184B">
      <w:pPr>
        <w:widowControl w:val="0"/>
        <w:tabs>
          <w:tab w:val="left" w:pos="6412"/>
        </w:tabs>
        <w:suppressAutoHyphens/>
        <w:spacing w:after="0" w:line="240" w:lineRule="auto"/>
        <w:rPr>
          <w:rFonts w:ascii="Times New Roman" w:eastAsia="Calibri" w:hAnsi="Times New Roman" w:cs="Times New Roman"/>
          <w:sz w:val="28"/>
          <w:szCs w:val="28"/>
        </w:rPr>
      </w:pPr>
      <w:r w:rsidRPr="00FC184B">
        <w:rPr>
          <w:rFonts w:ascii="Times New Roman" w:eastAsia="Calibri" w:hAnsi="Times New Roman" w:cs="Times New Roman"/>
          <w:sz w:val="28"/>
          <w:szCs w:val="28"/>
        </w:rPr>
        <w:t>Организация-разработчик: ОГАПОУ «Губкинский горно-политехнический колледж»</w:t>
      </w:r>
    </w:p>
    <w:p w14:paraId="798D85B8" w14:textId="77777777" w:rsidR="00FC184B" w:rsidRPr="00FC184B" w:rsidRDefault="00FC184B" w:rsidP="00FC184B">
      <w:pPr>
        <w:widowControl w:val="0"/>
        <w:tabs>
          <w:tab w:val="left" w:pos="6412"/>
        </w:tabs>
        <w:suppressAutoHyphens/>
        <w:spacing w:after="0" w:line="240" w:lineRule="auto"/>
        <w:rPr>
          <w:rFonts w:ascii="Times New Roman" w:eastAsia="Calibri" w:hAnsi="Times New Roman" w:cs="Times New Roman"/>
          <w:sz w:val="28"/>
          <w:szCs w:val="28"/>
        </w:rPr>
      </w:pPr>
    </w:p>
    <w:p w14:paraId="454FEC10" w14:textId="77777777" w:rsidR="00FC184B" w:rsidRPr="00FC184B" w:rsidRDefault="00FC184B" w:rsidP="00FC184B">
      <w:pPr>
        <w:widowControl w:val="0"/>
        <w:tabs>
          <w:tab w:val="left" w:pos="6412"/>
        </w:tabs>
        <w:suppressAutoHyphens/>
        <w:spacing w:after="0" w:line="240" w:lineRule="auto"/>
        <w:rPr>
          <w:rFonts w:ascii="Times New Roman" w:eastAsia="Calibri" w:hAnsi="Times New Roman" w:cs="Times New Roman"/>
          <w:sz w:val="28"/>
          <w:szCs w:val="28"/>
        </w:rPr>
      </w:pPr>
      <w:r w:rsidRPr="00FC184B">
        <w:rPr>
          <w:rFonts w:ascii="Times New Roman" w:eastAsia="Calibri" w:hAnsi="Times New Roman" w:cs="Times New Roman"/>
          <w:sz w:val="28"/>
          <w:szCs w:val="28"/>
        </w:rPr>
        <w:t>Разработчики:</w:t>
      </w:r>
    </w:p>
    <w:p w14:paraId="26200458" w14:textId="77777777" w:rsidR="00FC184B" w:rsidRPr="00FC184B" w:rsidRDefault="00FC184B" w:rsidP="00FC184B">
      <w:pPr>
        <w:spacing w:after="0" w:line="240" w:lineRule="auto"/>
        <w:jc w:val="both"/>
        <w:rPr>
          <w:rFonts w:ascii="Times New Roman" w:eastAsia="Calibri" w:hAnsi="Times New Roman" w:cs="Times New Roman"/>
          <w:sz w:val="28"/>
          <w:szCs w:val="28"/>
        </w:rPr>
      </w:pPr>
      <w:r w:rsidRPr="00FC184B">
        <w:rPr>
          <w:rFonts w:ascii="Times New Roman" w:eastAsia="Calibri" w:hAnsi="Times New Roman" w:cs="Times New Roman"/>
          <w:sz w:val="28"/>
          <w:szCs w:val="28"/>
        </w:rPr>
        <w:t xml:space="preserve">Лысых Ирина Анатольевна, преподаватель специальных дисциплин     </w:t>
      </w:r>
    </w:p>
    <w:p w14:paraId="35537857" w14:textId="77777777" w:rsidR="00FC184B" w:rsidRPr="00FC184B" w:rsidRDefault="00FC184B" w:rsidP="00FC184B">
      <w:pPr>
        <w:rPr>
          <w:rFonts w:ascii="Times New Roman" w:eastAsia="Calibri" w:hAnsi="Times New Roman" w:cs="Times New Roman"/>
          <w:sz w:val="28"/>
          <w:szCs w:val="28"/>
        </w:rPr>
      </w:pPr>
      <w:r w:rsidRPr="00FC184B">
        <w:rPr>
          <w:rFonts w:ascii="Times New Roman" w:eastAsia="Calibri" w:hAnsi="Times New Roman" w:cs="Times New Roman"/>
          <w:sz w:val="28"/>
          <w:szCs w:val="28"/>
        </w:rPr>
        <w:br w:type="page"/>
      </w:r>
    </w:p>
    <w:p w14:paraId="5E3C694F" w14:textId="77777777" w:rsidR="00FC184B" w:rsidRPr="00FC184B" w:rsidRDefault="00FC184B" w:rsidP="00FC184B">
      <w:pPr>
        <w:tabs>
          <w:tab w:val="left" w:pos="2175"/>
          <w:tab w:val="center" w:pos="4677"/>
        </w:tabs>
        <w:spacing w:after="0" w:line="240" w:lineRule="auto"/>
        <w:jc w:val="center"/>
        <w:outlineLvl w:val="0"/>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lastRenderedPageBreak/>
        <w:t>ОГЛАВЛЕНИЕ</w:t>
      </w:r>
    </w:p>
    <w:p w14:paraId="4EA0F562" w14:textId="77777777" w:rsidR="00FC184B" w:rsidRPr="00FC184B" w:rsidRDefault="00FC184B" w:rsidP="00FC184B">
      <w:pPr>
        <w:spacing w:after="0" w:line="240" w:lineRule="auto"/>
        <w:rPr>
          <w:rFonts w:ascii="Times New Roman" w:eastAsia="Times New Roman" w:hAnsi="Times New Roman" w:cs="Times New Roman"/>
          <w:sz w:val="28"/>
          <w:szCs w:val="28"/>
          <w:lang w:eastAsia="ru-RU"/>
        </w:rPr>
      </w:pPr>
    </w:p>
    <w:tbl>
      <w:tblPr>
        <w:tblW w:w="0" w:type="auto"/>
        <w:tblLook w:val="04A0" w:firstRow="1" w:lastRow="0" w:firstColumn="1" w:lastColumn="0" w:noHBand="0" w:noVBand="1"/>
      </w:tblPr>
      <w:tblGrid>
        <w:gridCol w:w="9039"/>
        <w:gridCol w:w="815"/>
      </w:tblGrid>
      <w:tr w:rsidR="00FC184B" w:rsidRPr="00FC184B" w14:paraId="78945D78" w14:textId="77777777" w:rsidTr="00FC184B">
        <w:tc>
          <w:tcPr>
            <w:tcW w:w="9039" w:type="dxa"/>
          </w:tcPr>
          <w:p w14:paraId="0FF289D8" w14:textId="77777777" w:rsidR="00FC184B" w:rsidRPr="00FC184B" w:rsidRDefault="00FC184B" w:rsidP="00FC184B">
            <w:pPr>
              <w:spacing w:after="0" w:line="240" w:lineRule="auto"/>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Пояснительная записка……………………………..</w:t>
            </w:r>
          </w:p>
        </w:tc>
        <w:tc>
          <w:tcPr>
            <w:tcW w:w="815" w:type="dxa"/>
          </w:tcPr>
          <w:p w14:paraId="669EE3C1" w14:textId="77777777" w:rsidR="00FC184B" w:rsidRPr="00FC184B" w:rsidRDefault="00FC184B" w:rsidP="00FC184B">
            <w:pPr>
              <w:spacing w:after="0" w:line="240" w:lineRule="auto"/>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4</w:t>
            </w:r>
          </w:p>
        </w:tc>
      </w:tr>
      <w:tr w:rsidR="00FC184B" w:rsidRPr="00FC184B" w14:paraId="452D0471" w14:textId="77777777" w:rsidTr="00FC184B">
        <w:tc>
          <w:tcPr>
            <w:tcW w:w="9039" w:type="dxa"/>
          </w:tcPr>
          <w:p w14:paraId="6ED2B62F" w14:textId="77777777" w:rsidR="00FC184B" w:rsidRPr="00FC184B" w:rsidRDefault="00FC184B" w:rsidP="00FC184B">
            <w:pPr>
              <w:spacing w:after="0" w:line="240" w:lineRule="auto"/>
              <w:jc w:val="both"/>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Методические рекомендации для обучающихся</w:t>
            </w:r>
          </w:p>
        </w:tc>
        <w:tc>
          <w:tcPr>
            <w:tcW w:w="815" w:type="dxa"/>
          </w:tcPr>
          <w:p w14:paraId="24A41100" w14:textId="77777777" w:rsidR="00FC184B" w:rsidRPr="00FC184B" w:rsidRDefault="00FC184B" w:rsidP="00FC184B">
            <w:pPr>
              <w:spacing w:after="0" w:line="240" w:lineRule="auto"/>
              <w:rPr>
                <w:rFonts w:ascii="Times New Roman" w:eastAsia="Times New Roman" w:hAnsi="Times New Roman" w:cs="Times New Roman"/>
                <w:sz w:val="28"/>
                <w:szCs w:val="28"/>
                <w:lang w:eastAsia="ru-RU"/>
              </w:rPr>
            </w:pPr>
          </w:p>
        </w:tc>
      </w:tr>
      <w:tr w:rsidR="00FC184B" w:rsidRPr="00FC184B" w14:paraId="2B114F63" w14:textId="77777777" w:rsidTr="00FC184B">
        <w:tc>
          <w:tcPr>
            <w:tcW w:w="9039" w:type="dxa"/>
          </w:tcPr>
          <w:p w14:paraId="6B103BEA" w14:textId="77777777" w:rsidR="00FC184B" w:rsidRPr="00FC184B" w:rsidRDefault="00FC184B" w:rsidP="00FC184B">
            <w:pPr>
              <w:spacing w:after="0" w:line="240" w:lineRule="auto"/>
              <w:jc w:val="both"/>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Правила оформления практической работы</w:t>
            </w:r>
          </w:p>
        </w:tc>
        <w:tc>
          <w:tcPr>
            <w:tcW w:w="815" w:type="dxa"/>
          </w:tcPr>
          <w:p w14:paraId="68D76A2E" w14:textId="77777777" w:rsidR="00FC184B" w:rsidRPr="00FC184B" w:rsidRDefault="00FC184B" w:rsidP="00FC184B">
            <w:pPr>
              <w:spacing w:after="0" w:line="240" w:lineRule="auto"/>
              <w:rPr>
                <w:rFonts w:ascii="Times New Roman" w:eastAsia="Times New Roman" w:hAnsi="Times New Roman" w:cs="Times New Roman"/>
                <w:sz w:val="28"/>
                <w:szCs w:val="28"/>
                <w:lang w:eastAsia="ru-RU"/>
              </w:rPr>
            </w:pPr>
          </w:p>
        </w:tc>
      </w:tr>
      <w:tr w:rsidR="00FC184B" w:rsidRPr="00FC184B" w14:paraId="052EAE81" w14:textId="77777777" w:rsidTr="00FC184B">
        <w:tc>
          <w:tcPr>
            <w:tcW w:w="9039" w:type="dxa"/>
          </w:tcPr>
          <w:p w14:paraId="521F594A" w14:textId="77777777" w:rsidR="00FC184B" w:rsidRPr="00FC184B" w:rsidRDefault="00FC184B" w:rsidP="00FC184B">
            <w:pPr>
              <w:spacing w:after="0" w:line="240" w:lineRule="auto"/>
              <w:jc w:val="both"/>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Перечень практических работ</w:t>
            </w:r>
          </w:p>
        </w:tc>
        <w:tc>
          <w:tcPr>
            <w:tcW w:w="815" w:type="dxa"/>
          </w:tcPr>
          <w:p w14:paraId="17B13AEF" w14:textId="77777777" w:rsidR="00FC184B" w:rsidRPr="00FC184B" w:rsidRDefault="00FC184B" w:rsidP="00FC184B">
            <w:pPr>
              <w:spacing w:after="0" w:line="240" w:lineRule="auto"/>
              <w:rPr>
                <w:rFonts w:ascii="Times New Roman" w:eastAsia="Times New Roman" w:hAnsi="Times New Roman" w:cs="Times New Roman"/>
                <w:sz w:val="28"/>
                <w:szCs w:val="28"/>
                <w:lang w:eastAsia="ru-RU"/>
              </w:rPr>
            </w:pPr>
          </w:p>
        </w:tc>
      </w:tr>
    </w:tbl>
    <w:p w14:paraId="6AE94FDF" w14:textId="77777777" w:rsidR="00FC184B" w:rsidRPr="00FC184B" w:rsidRDefault="00FC184B" w:rsidP="00FC184B">
      <w:pPr>
        <w:spacing w:after="0" w:line="240" w:lineRule="auto"/>
        <w:ind w:firstLine="709"/>
        <w:jc w:val="center"/>
        <w:rPr>
          <w:rFonts w:ascii="Times New Roman" w:eastAsia="Times New Roman" w:hAnsi="Times New Roman" w:cs="Times New Roman"/>
          <w:sz w:val="28"/>
          <w:szCs w:val="28"/>
        </w:rPr>
      </w:pPr>
    </w:p>
    <w:p w14:paraId="13AA0305" w14:textId="77777777" w:rsidR="00FC184B" w:rsidRPr="00FC184B" w:rsidRDefault="00FC184B" w:rsidP="00FC184B">
      <w:pPr>
        <w:rPr>
          <w:rFonts w:ascii="Times New Roman" w:eastAsia="Times New Roman" w:hAnsi="Times New Roman" w:cs="Times New Roman"/>
          <w:sz w:val="28"/>
          <w:szCs w:val="28"/>
          <w:lang w:eastAsia="ru-RU"/>
        </w:rPr>
      </w:pPr>
      <w:r w:rsidRPr="00FC184B">
        <w:rPr>
          <w:rFonts w:ascii="Times New Roman" w:eastAsia="Calibri" w:hAnsi="Times New Roman" w:cs="Times New Roman"/>
          <w:sz w:val="28"/>
          <w:szCs w:val="28"/>
        </w:rPr>
        <w:br w:type="page"/>
      </w:r>
    </w:p>
    <w:p w14:paraId="7C428498" w14:textId="77777777" w:rsidR="00FC184B" w:rsidRPr="00FC184B" w:rsidRDefault="00FC184B" w:rsidP="00FC184B">
      <w:pPr>
        <w:spacing w:after="0" w:line="240" w:lineRule="auto"/>
        <w:ind w:firstLine="709"/>
        <w:jc w:val="center"/>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lastRenderedPageBreak/>
        <w:t>Пояснительная записка</w:t>
      </w:r>
    </w:p>
    <w:p w14:paraId="1EE5BAC0"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p>
    <w:p w14:paraId="6E3A1138"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Настоящее пособие написано в соответствии с программой по технической механике для обучающихся техникумов и колледжей и имеет цель оказать им помощь при получении первоначальных навыков решения задач по теоретической механике.</w:t>
      </w:r>
    </w:p>
    <w:p w14:paraId="44B37765"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Пособие содержит общие методические указания и советы для решения задач. Решение задач сопровождается подробными пояснениями.</w:t>
      </w:r>
    </w:p>
    <w:p w14:paraId="33F846D1"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lang w:eastAsia="ru-RU"/>
        </w:rPr>
      </w:pPr>
      <w:r w:rsidRPr="00FC184B">
        <w:rPr>
          <w:rFonts w:ascii="Times New Roman" w:eastAsia="Times New Roman" w:hAnsi="Times New Roman" w:cs="Times New Roman"/>
          <w:sz w:val="28"/>
          <w:szCs w:val="28"/>
          <w:lang w:eastAsia="ru-RU"/>
        </w:rPr>
        <w:t>Каждое практическое занятие состоит из двух частей: теоретическая часть состоит из ряда вопросов, отражающих основные понятия, определения и формулы изученной темы; практическая часть содержит примеры решения задач и задания для самостоятельной работы по вариантам.</w:t>
      </w:r>
    </w:p>
    <w:p w14:paraId="56C193B2"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Данная система заданий, построенная с учетом современных дидактических требований, способствует осознанному и прочному усвоению теоретического материала, выработке практических умений и навыков.</w:t>
      </w:r>
    </w:p>
    <w:p w14:paraId="5B4BF059" w14:textId="77777777" w:rsidR="00FC184B" w:rsidRPr="00FC184B" w:rsidRDefault="00FC184B" w:rsidP="00FC184B">
      <w:pPr>
        <w:rPr>
          <w:rFonts w:ascii="Times New Roman" w:eastAsia="Times New Roman" w:hAnsi="Times New Roman" w:cs="Times New Roman"/>
          <w:sz w:val="28"/>
          <w:szCs w:val="28"/>
          <w:lang w:eastAsia="ru-RU"/>
        </w:rPr>
      </w:pPr>
      <w:r w:rsidRPr="00FC184B">
        <w:rPr>
          <w:rFonts w:ascii="Times New Roman" w:eastAsia="Calibri" w:hAnsi="Times New Roman" w:cs="Times New Roman"/>
          <w:sz w:val="28"/>
          <w:szCs w:val="28"/>
        </w:rPr>
        <w:br w:type="page"/>
      </w:r>
    </w:p>
    <w:p w14:paraId="0B507AA0" w14:textId="77777777" w:rsidR="00FC184B" w:rsidRPr="00FC184B" w:rsidRDefault="00FC184B" w:rsidP="00FC184B">
      <w:pPr>
        <w:spacing w:after="0" w:line="240" w:lineRule="auto"/>
        <w:ind w:firstLine="709"/>
        <w:jc w:val="center"/>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lastRenderedPageBreak/>
        <w:t>Методические рекомендации для обучающихся</w:t>
      </w:r>
    </w:p>
    <w:p w14:paraId="297CFC02"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p>
    <w:p w14:paraId="3ADC8ED3"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Уважаемые обучающиеся, данные методические рекомендации помогут вам как самостоятельно, так и под руководством преподавателя в рамках учебных занятий освоить соответствующие профессиональные и общие компетенции по учебной дисциплине «Техническая механика».</w:t>
      </w:r>
    </w:p>
    <w:p w14:paraId="3A601409"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Каждое занятие имеет структуру:</w:t>
      </w:r>
    </w:p>
    <w:p w14:paraId="12ED7FE1" w14:textId="77777777" w:rsidR="00FC184B" w:rsidRPr="00FC184B" w:rsidRDefault="00FC184B" w:rsidP="00FC184B">
      <w:pPr>
        <w:numPr>
          <w:ilvl w:val="0"/>
          <w:numId w:val="13"/>
        </w:numPr>
        <w:spacing w:after="0" w:line="240" w:lineRule="auto"/>
        <w:ind w:left="0"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тема занятия;</w:t>
      </w:r>
    </w:p>
    <w:p w14:paraId="3C4F8FB7" w14:textId="77777777" w:rsidR="00FC184B" w:rsidRPr="00FC184B" w:rsidRDefault="00FC184B" w:rsidP="00FC184B">
      <w:pPr>
        <w:numPr>
          <w:ilvl w:val="0"/>
          <w:numId w:val="13"/>
        </w:numPr>
        <w:spacing w:after="0" w:line="240" w:lineRule="auto"/>
        <w:ind w:left="0"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цели занятия;</w:t>
      </w:r>
    </w:p>
    <w:p w14:paraId="53492311" w14:textId="77777777" w:rsidR="00FC184B" w:rsidRPr="00FC184B" w:rsidRDefault="00FC184B" w:rsidP="00FC184B">
      <w:pPr>
        <w:numPr>
          <w:ilvl w:val="0"/>
          <w:numId w:val="13"/>
        </w:numPr>
        <w:spacing w:after="0" w:line="240" w:lineRule="auto"/>
        <w:ind w:left="0"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средства обучения;</w:t>
      </w:r>
    </w:p>
    <w:p w14:paraId="37D316DF" w14:textId="77777777" w:rsidR="00FC184B" w:rsidRPr="00FC184B" w:rsidRDefault="00FC184B" w:rsidP="00FC184B">
      <w:pPr>
        <w:numPr>
          <w:ilvl w:val="0"/>
          <w:numId w:val="13"/>
        </w:numPr>
        <w:spacing w:after="0" w:line="240" w:lineRule="auto"/>
        <w:ind w:left="0"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подготовка обучающихся к занятию;</w:t>
      </w:r>
    </w:p>
    <w:p w14:paraId="38213EBB" w14:textId="77777777" w:rsidR="00FC184B" w:rsidRPr="00FC184B" w:rsidRDefault="00FC184B" w:rsidP="00FC184B">
      <w:pPr>
        <w:numPr>
          <w:ilvl w:val="0"/>
          <w:numId w:val="13"/>
        </w:numPr>
        <w:spacing w:after="0" w:line="240" w:lineRule="auto"/>
        <w:ind w:left="0"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ход работы;</w:t>
      </w:r>
    </w:p>
    <w:p w14:paraId="6E705DFA" w14:textId="77777777" w:rsidR="00FC184B" w:rsidRPr="00FC184B" w:rsidRDefault="00FC184B" w:rsidP="00FC184B">
      <w:pPr>
        <w:numPr>
          <w:ilvl w:val="0"/>
          <w:numId w:val="13"/>
        </w:numPr>
        <w:spacing w:after="0" w:line="240" w:lineRule="auto"/>
        <w:ind w:left="0"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домашнее задание, выводы.</w:t>
      </w:r>
    </w:p>
    <w:p w14:paraId="67D23C0D" w14:textId="77777777" w:rsidR="00FC184B" w:rsidRPr="00FC184B" w:rsidRDefault="00FC184B" w:rsidP="00FC184B">
      <w:pPr>
        <w:rPr>
          <w:rFonts w:ascii="Times New Roman" w:eastAsia="Times New Roman" w:hAnsi="Times New Roman" w:cs="Times New Roman"/>
          <w:sz w:val="28"/>
          <w:szCs w:val="28"/>
          <w:lang w:eastAsia="ru-RU"/>
        </w:rPr>
      </w:pPr>
      <w:r w:rsidRPr="00FC184B">
        <w:rPr>
          <w:rFonts w:ascii="Times New Roman" w:eastAsia="Calibri" w:hAnsi="Times New Roman" w:cs="Times New Roman"/>
          <w:sz w:val="28"/>
          <w:szCs w:val="28"/>
        </w:rPr>
        <w:br w:type="page"/>
      </w:r>
    </w:p>
    <w:p w14:paraId="07569EDC" w14:textId="77777777" w:rsidR="00FC184B" w:rsidRPr="00FC184B" w:rsidRDefault="00FC184B" w:rsidP="00FC184B">
      <w:pPr>
        <w:tabs>
          <w:tab w:val="num" w:pos="1134"/>
        </w:tabs>
        <w:spacing w:after="0" w:line="240" w:lineRule="auto"/>
        <w:ind w:firstLine="709"/>
        <w:jc w:val="center"/>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lastRenderedPageBreak/>
        <w:t>Правила оформления практической работы</w:t>
      </w:r>
    </w:p>
    <w:p w14:paraId="21191320"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p>
    <w:p w14:paraId="59FF64C0"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Практические работы оформляются в отдельной тетради (24 листа) или в распечатанных тетрадях формата  А4.</w:t>
      </w:r>
    </w:p>
    <w:p w14:paraId="35C90772"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Обучающимся необходимо занести в тетрадь номер практической работы, указать цель, средства обучения, ход работы, заполнять таблицы, выполнить схемы при их наличии.</w:t>
      </w:r>
    </w:p>
    <w:p w14:paraId="7C2F7741"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После выполнения практической работы обучающиеся должны сделать вывод по результатам выполненной работы и оформить в тетради.</w:t>
      </w:r>
    </w:p>
    <w:p w14:paraId="43FEE675" w14:textId="77777777" w:rsidR="00FC184B" w:rsidRPr="00FC184B" w:rsidRDefault="00FC184B" w:rsidP="00FC184B">
      <w:pPr>
        <w:jc w:val="center"/>
        <w:rPr>
          <w:rFonts w:ascii="Times New Roman" w:eastAsia="Calibri" w:hAnsi="Times New Roman" w:cs="Times New Roman"/>
          <w:sz w:val="28"/>
          <w:szCs w:val="28"/>
        </w:rPr>
      </w:pPr>
      <w:r w:rsidRPr="00FC184B">
        <w:rPr>
          <w:rFonts w:ascii="Times New Roman" w:eastAsia="Calibri" w:hAnsi="Times New Roman" w:cs="Times New Roman"/>
          <w:sz w:val="28"/>
          <w:szCs w:val="28"/>
        </w:rPr>
        <w:br w:type="page"/>
      </w:r>
      <w:r w:rsidRPr="00FC184B">
        <w:rPr>
          <w:rFonts w:ascii="Times New Roman" w:eastAsia="Calibri" w:hAnsi="Times New Roman" w:cs="Times New Roman"/>
          <w:sz w:val="28"/>
          <w:szCs w:val="28"/>
        </w:rPr>
        <w:lastRenderedPageBreak/>
        <w:t>Перечень практических работ</w:t>
      </w:r>
    </w:p>
    <w:p w14:paraId="24DBFB6F" w14:textId="77777777" w:rsidR="00FC184B" w:rsidRPr="00FC184B" w:rsidRDefault="00FC184B" w:rsidP="00FC184B">
      <w:pPr>
        <w:spacing w:after="0" w:line="240" w:lineRule="auto"/>
        <w:ind w:firstLine="709"/>
        <w:jc w:val="both"/>
        <w:rPr>
          <w:rFonts w:ascii="Times New Roman" w:eastAsia="Times New Roman" w:hAnsi="Times New Roman" w:cs="Times New Roman"/>
          <w:sz w:val="28"/>
          <w:szCs w:val="28"/>
        </w:rPr>
      </w:pP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gridCol w:w="1383"/>
      </w:tblGrid>
      <w:tr w:rsidR="00FC184B" w:rsidRPr="00FC184B" w14:paraId="02E40B55" w14:textId="77777777" w:rsidTr="00FC184B">
        <w:tc>
          <w:tcPr>
            <w:tcW w:w="9039" w:type="dxa"/>
          </w:tcPr>
          <w:p w14:paraId="26499E81" w14:textId="77777777" w:rsidR="00FC184B" w:rsidRPr="00FC184B" w:rsidRDefault="00FC184B" w:rsidP="00FC184B">
            <w:pPr>
              <w:spacing w:after="0" w:line="240" w:lineRule="auto"/>
              <w:contextualSpacing/>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Наименование работы</w:t>
            </w:r>
          </w:p>
        </w:tc>
        <w:tc>
          <w:tcPr>
            <w:tcW w:w="1383" w:type="dxa"/>
          </w:tcPr>
          <w:p w14:paraId="715271C8" w14:textId="77777777" w:rsidR="00FC184B" w:rsidRPr="00FC184B" w:rsidRDefault="00FC184B" w:rsidP="00FC184B">
            <w:pPr>
              <w:spacing w:after="0" w:line="240" w:lineRule="auto"/>
              <w:jc w:val="center"/>
              <w:rPr>
                <w:rFonts w:ascii="Times New Roman" w:eastAsia="Times New Roman" w:hAnsi="Times New Roman" w:cs="Times New Roman"/>
                <w:sz w:val="28"/>
                <w:szCs w:val="28"/>
              </w:rPr>
            </w:pPr>
            <w:r w:rsidRPr="00FC184B">
              <w:rPr>
                <w:rFonts w:ascii="Times New Roman" w:eastAsia="Times New Roman" w:hAnsi="Times New Roman" w:cs="Times New Roman"/>
                <w:sz w:val="28"/>
                <w:szCs w:val="28"/>
              </w:rPr>
              <w:t>Кол-во часов</w:t>
            </w:r>
          </w:p>
        </w:tc>
      </w:tr>
      <w:tr w:rsidR="00430A4B" w:rsidRPr="00503C07" w14:paraId="1E4C2EB3" w14:textId="77777777" w:rsidTr="00FC184B">
        <w:tc>
          <w:tcPr>
            <w:tcW w:w="9039" w:type="dxa"/>
          </w:tcPr>
          <w:p w14:paraId="01937128" w14:textId="77777777" w:rsidR="00430A4B" w:rsidRPr="00503C07" w:rsidRDefault="00430A4B" w:rsidP="00430A4B">
            <w:pPr>
              <w:spacing w:after="0" w:line="240" w:lineRule="auto"/>
              <w:jc w:val="both"/>
              <w:rPr>
                <w:rFonts w:ascii="Times New Roman" w:hAnsi="Times New Roman"/>
                <w:bCs/>
                <w:sz w:val="24"/>
                <w:szCs w:val="24"/>
              </w:rPr>
            </w:pPr>
            <w:r w:rsidRPr="00503C07">
              <w:rPr>
                <w:rFonts w:ascii="Times New Roman" w:hAnsi="Times New Roman"/>
                <w:bCs/>
                <w:sz w:val="24"/>
                <w:szCs w:val="24"/>
              </w:rPr>
              <w:t xml:space="preserve">Практическое занятие №1. </w:t>
            </w:r>
            <w:r w:rsidR="00AF47A0" w:rsidRPr="00AF47A0">
              <w:rPr>
                <w:rFonts w:ascii="Times New Roman" w:hAnsi="Times New Roman"/>
                <w:bCs/>
                <w:sz w:val="24"/>
                <w:szCs w:val="24"/>
              </w:rPr>
              <w:t>Плоская система сходящихся сил. Определение равнодействующей аналитическим и геометрическим способами</w:t>
            </w:r>
          </w:p>
        </w:tc>
        <w:tc>
          <w:tcPr>
            <w:tcW w:w="1383" w:type="dxa"/>
            <w:vAlign w:val="center"/>
          </w:tcPr>
          <w:p w14:paraId="1068C4A2" w14:textId="77777777" w:rsidR="00430A4B" w:rsidRPr="00503C07" w:rsidRDefault="00430A4B" w:rsidP="00FC184B">
            <w:pPr>
              <w:spacing w:after="0" w:line="240" w:lineRule="auto"/>
              <w:jc w:val="center"/>
              <w:rPr>
                <w:rFonts w:ascii="Times New Roman" w:eastAsia="Times New Roman" w:hAnsi="Times New Roman" w:cs="Times New Roman"/>
                <w:sz w:val="24"/>
                <w:szCs w:val="28"/>
              </w:rPr>
            </w:pPr>
            <w:r w:rsidRPr="00503C07">
              <w:rPr>
                <w:rFonts w:ascii="Times New Roman" w:eastAsia="Times New Roman" w:hAnsi="Times New Roman" w:cs="Times New Roman"/>
                <w:sz w:val="24"/>
                <w:szCs w:val="28"/>
              </w:rPr>
              <w:t>2</w:t>
            </w:r>
          </w:p>
        </w:tc>
      </w:tr>
      <w:tr w:rsidR="00AF47A0" w:rsidRPr="00503C07" w14:paraId="210D2F9D" w14:textId="77777777" w:rsidTr="00FC184B">
        <w:tc>
          <w:tcPr>
            <w:tcW w:w="9039" w:type="dxa"/>
          </w:tcPr>
          <w:p w14:paraId="6BA8440D" w14:textId="77777777" w:rsidR="00AF47A0" w:rsidRPr="00391C07" w:rsidRDefault="00AF47A0" w:rsidP="00AF47A0">
            <w:pPr>
              <w:spacing w:after="0" w:line="240" w:lineRule="auto"/>
              <w:rPr>
                <w:rFonts w:ascii="Times New Roman" w:hAnsi="Times New Roman"/>
                <w:bCs/>
                <w:sz w:val="24"/>
                <w:szCs w:val="24"/>
              </w:rPr>
            </w:pPr>
            <w:r w:rsidRPr="00391C07">
              <w:rPr>
                <w:rFonts w:ascii="Times New Roman" w:hAnsi="Times New Roman"/>
                <w:bCs/>
                <w:sz w:val="24"/>
                <w:szCs w:val="24"/>
              </w:rPr>
              <w:t>Практическое занятие №2. Балочные системы. Определение реакций опор. Одноопорная балка.</w:t>
            </w:r>
          </w:p>
        </w:tc>
        <w:tc>
          <w:tcPr>
            <w:tcW w:w="1383" w:type="dxa"/>
            <w:vAlign w:val="center"/>
          </w:tcPr>
          <w:p w14:paraId="31478D87" w14:textId="77777777" w:rsidR="00AF47A0" w:rsidRPr="00503C07" w:rsidRDefault="00AF47A0" w:rsidP="00FC184B">
            <w:pPr>
              <w:spacing w:after="0" w:line="240" w:lineRule="auto"/>
              <w:jc w:val="center"/>
              <w:rPr>
                <w:rFonts w:ascii="Times New Roman" w:eastAsia="Times New Roman" w:hAnsi="Times New Roman" w:cs="Times New Roman"/>
                <w:sz w:val="24"/>
                <w:szCs w:val="28"/>
              </w:rPr>
            </w:pPr>
            <w:r w:rsidRPr="00503C07">
              <w:rPr>
                <w:rFonts w:ascii="Times New Roman" w:eastAsia="Times New Roman" w:hAnsi="Times New Roman" w:cs="Times New Roman"/>
                <w:sz w:val="24"/>
                <w:szCs w:val="28"/>
              </w:rPr>
              <w:t>2</w:t>
            </w:r>
          </w:p>
        </w:tc>
      </w:tr>
      <w:tr w:rsidR="00AF47A0" w:rsidRPr="003068CF" w14:paraId="751FBF18" w14:textId="77777777" w:rsidTr="00FC184B">
        <w:tc>
          <w:tcPr>
            <w:tcW w:w="9039" w:type="dxa"/>
          </w:tcPr>
          <w:p w14:paraId="11E85D06" w14:textId="77777777" w:rsidR="00AF47A0" w:rsidRPr="00391C07" w:rsidRDefault="00AF47A0" w:rsidP="00AF47A0">
            <w:pPr>
              <w:spacing w:after="0" w:line="240" w:lineRule="auto"/>
              <w:rPr>
                <w:rFonts w:ascii="Times New Roman" w:hAnsi="Times New Roman"/>
                <w:bCs/>
                <w:sz w:val="24"/>
                <w:szCs w:val="24"/>
              </w:rPr>
            </w:pPr>
            <w:r w:rsidRPr="00391C07">
              <w:rPr>
                <w:rFonts w:ascii="Times New Roman" w:hAnsi="Times New Roman"/>
                <w:bCs/>
                <w:sz w:val="24"/>
                <w:szCs w:val="24"/>
              </w:rPr>
              <w:t>Практическое занятие №3.  Определение центра тяжести плоских фигур</w:t>
            </w:r>
          </w:p>
        </w:tc>
        <w:tc>
          <w:tcPr>
            <w:tcW w:w="1383" w:type="dxa"/>
            <w:vAlign w:val="center"/>
          </w:tcPr>
          <w:p w14:paraId="1A45717E" w14:textId="77777777" w:rsidR="00AF47A0" w:rsidRPr="003068CF" w:rsidRDefault="00AF47A0" w:rsidP="00FC184B">
            <w:pPr>
              <w:spacing w:after="0" w:line="240" w:lineRule="auto"/>
              <w:jc w:val="center"/>
              <w:rPr>
                <w:rFonts w:ascii="Times New Roman" w:eastAsia="Times New Roman" w:hAnsi="Times New Roman" w:cs="Times New Roman"/>
                <w:sz w:val="24"/>
                <w:szCs w:val="28"/>
              </w:rPr>
            </w:pPr>
            <w:r w:rsidRPr="00503C07">
              <w:rPr>
                <w:rFonts w:ascii="Times New Roman" w:eastAsia="Times New Roman" w:hAnsi="Times New Roman" w:cs="Times New Roman"/>
                <w:sz w:val="24"/>
                <w:szCs w:val="28"/>
              </w:rPr>
              <w:t>2</w:t>
            </w:r>
          </w:p>
        </w:tc>
      </w:tr>
      <w:tr w:rsidR="00AF47A0" w:rsidRPr="003068CF" w14:paraId="0714E4CA" w14:textId="77777777" w:rsidTr="00FC184B">
        <w:tc>
          <w:tcPr>
            <w:tcW w:w="9039" w:type="dxa"/>
          </w:tcPr>
          <w:p w14:paraId="5DF2F121" w14:textId="77777777" w:rsidR="00AF47A0" w:rsidRPr="00391C07" w:rsidRDefault="00AF47A0" w:rsidP="00AF47A0">
            <w:pPr>
              <w:spacing w:after="0" w:line="240" w:lineRule="auto"/>
              <w:rPr>
                <w:rFonts w:ascii="Times New Roman" w:hAnsi="Times New Roman" w:cs="Times New Roman"/>
                <w:sz w:val="24"/>
              </w:rPr>
            </w:pPr>
            <w:r w:rsidRPr="00391C07">
              <w:rPr>
                <w:rFonts w:ascii="Times New Roman" w:hAnsi="Times New Roman" w:cs="Times New Roman"/>
                <w:bCs/>
                <w:sz w:val="24"/>
              </w:rPr>
              <w:t>Практическое занятие №4. Кинематика точки. Простейшие движения твёрдого тела. Решение задач</w:t>
            </w:r>
          </w:p>
        </w:tc>
        <w:tc>
          <w:tcPr>
            <w:tcW w:w="1383" w:type="dxa"/>
            <w:vAlign w:val="center"/>
          </w:tcPr>
          <w:p w14:paraId="4C19711B" w14:textId="77777777" w:rsidR="00AF47A0" w:rsidRPr="003068CF" w:rsidRDefault="00AF47A0" w:rsidP="00FC184B">
            <w:pPr>
              <w:spacing w:after="0" w:line="24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2</w:t>
            </w:r>
          </w:p>
        </w:tc>
      </w:tr>
      <w:tr w:rsidR="00AF47A0" w:rsidRPr="003068CF" w14:paraId="3BD3B355" w14:textId="77777777" w:rsidTr="00FC184B">
        <w:tc>
          <w:tcPr>
            <w:tcW w:w="9039" w:type="dxa"/>
          </w:tcPr>
          <w:p w14:paraId="4799D3E7" w14:textId="77777777" w:rsidR="00AF47A0" w:rsidRPr="00391C07" w:rsidRDefault="00AF47A0" w:rsidP="00AF47A0">
            <w:pPr>
              <w:spacing w:after="0" w:line="240" w:lineRule="auto"/>
              <w:rPr>
                <w:rFonts w:ascii="Times New Roman" w:hAnsi="Times New Roman" w:cs="Times New Roman"/>
                <w:sz w:val="24"/>
              </w:rPr>
            </w:pPr>
            <w:r w:rsidRPr="00391C07">
              <w:rPr>
                <w:rFonts w:ascii="Times New Roman" w:hAnsi="Times New Roman" w:cs="Times New Roman"/>
                <w:bCs/>
                <w:sz w:val="24"/>
              </w:rPr>
              <w:t>Практическое занятие 5.</w:t>
            </w:r>
            <w:r w:rsidRPr="00391C07">
              <w:rPr>
                <w:rFonts w:ascii="Times New Roman" w:hAnsi="Times New Roman" w:cs="Times New Roman"/>
                <w:sz w:val="24"/>
              </w:rPr>
              <w:t xml:space="preserve">  </w:t>
            </w:r>
            <w:r w:rsidRPr="00391C07">
              <w:rPr>
                <w:rFonts w:ascii="Times New Roman" w:hAnsi="Times New Roman" w:cs="Times New Roman"/>
                <w:bCs/>
                <w:sz w:val="24"/>
              </w:rPr>
              <w:t>Трение. Работа и мощность, КПД. Решение задач по теме.</w:t>
            </w:r>
          </w:p>
        </w:tc>
        <w:tc>
          <w:tcPr>
            <w:tcW w:w="1383" w:type="dxa"/>
            <w:vAlign w:val="center"/>
          </w:tcPr>
          <w:p w14:paraId="7363196F" w14:textId="77777777" w:rsidR="00AF47A0" w:rsidRDefault="00AF47A0" w:rsidP="00FC184B">
            <w:pPr>
              <w:spacing w:after="0" w:line="240" w:lineRule="auto"/>
              <w:jc w:val="center"/>
              <w:rPr>
                <w:rFonts w:ascii="Times New Roman" w:eastAsia="Times New Roman" w:hAnsi="Times New Roman" w:cs="Times New Roman"/>
                <w:sz w:val="24"/>
                <w:szCs w:val="28"/>
              </w:rPr>
            </w:pPr>
          </w:p>
        </w:tc>
      </w:tr>
      <w:tr w:rsidR="00AF47A0" w:rsidRPr="003068CF" w14:paraId="368B27C6" w14:textId="77777777" w:rsidTr="00FC184B">
        <w:tc>
          <w:tcPr>
            <w:tcW w:w="9039" w:type="dxa"/>
          </w:tcPr>
          <w:p w14:paraId="43938F08" w14:textId="77777777" w:rsidR="00AF47A0" w:rsidRPr="00391C07" w:rsidRDefault="00AF47A0" w:rsidP="00AF47A0">
            <w:pPr>
              <w:spacing w:after="0" w:line="240" w:lineRule="auto"/>
              <w:rPr>
                <w:rFonts w:ascii="Times New Roman" w:hAnsi="Times New Roman" w:cs="Times New Roman"/>
                <w:sz w:val="24"/>
              </w:rPr>
            </w:pPr>
            <w:r w:rsidRPr="00391C07">
              <w:rPr>
                <w:rFonts w:ascii="Times New Roman" w:hAnsi="Times New Roman" w:cs="Times New Roman"/>
                <w:bCs/>
                <w:sz w:val="24"/>
              </w:rPr>
              <w:t>Практическое занятие 6. Растяжение и сжатие. Условие прочности. Расчеты на прочность</w:t>
            </w:r>
          </w:p>
        </w:tc>
        <w:tc>
          <w:tcPr>
            <w:tcW w:w="1383" w:type="dxa"/>
            <w:vAlign w:val="center"/>
          </w:tcPr>
          <w:p w14:paraId="0EE306DE" w14:textId="77777777" w:rsidR="00AF47A0" w:rsidRPr="003068CF" w:rsidRDefault="00AF47A0" w:rsidP="00FC184B">
            <w:pPr>
              <w:spacing w:after="0" w:line="24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2</w:t>
            </w:r>
          </w:p>
        </w:tc>
      </w:tr>
      <w:tr w:rsidR="00AF47A0" w:rsidRPr="003068CF" w14:paraId="519CDEAF" w14:textId="77777777" w:rsidTr="00FC184B">
        <w:tc>
          <w:tcPr>
            <w:tcW w:w="9039" w:type="dxa"/>
          </w:tcPr>
          <w:p w14:paraId="1381A874" w14:textId="77777777" w:rsidR="00AF47A0" w:rsidRPr="00391C07" w:rsidRDefault="00AF47A0" w:rsidP="00AF47A0">
            <w:pPr>
              <w:spacing w:after="0" w:line="240" w:lineRule="auto"/>
              <w:rPr>
                <w:rFonts w:ascii="Times New Roman" w:hAnsi="Times New Roman" w:cs="Times New Roman"/>
                <w:sz w:val="24"/>
              </w:rPr>
            </w:pPr>
            <w:r w:rsidRPr="00391C07">
              <w:rPr>
                <w:rFonts w:ascii="Times New Roman" w:hAnsi="Times New Roman" w:cs="Times New Roman"/>
                <w:bCs/>
                <w:sz w:val="24"/>
              </w:rPr>
              <w:t>Практическое занятие 7. Расчет на прочность при изгибе. Одноопорная балка</w:t>
            </w:r>
          </w:p>
        </w:tc>
        <w:tc>
          <w:tcPr>
            <w:tcW w:w="1383" w:type="dxa"/>
            <w:vAlign w:val="center"/>
          </w:tcPr>
          <w:p w14:paraId="70283597" w14:textId="77777777" w:rsidR="00AF47A0" w:rsidRPr="003068CF" w:rsidRDefault="00AF47A0" w:rsidP="00FC184B">
            <w:pPr>
              <w:spacing w:after="0" w:line="24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2</w:t>
            </w:r>
          </w:p>
        </w:tc>
      </w:tr>
      <w:tr w:rsidR="00AF47A0" w:rsidRPr="003068CF" w14:paraId="4D59188D" w14:textId="77777777" w:rsidTr="00FC184B">
        <w:tc>
          <w:tcPr>
            <w:tcW w:w="9039" w:type="dxa"/>
          </w:tcPr>
          <w:p w14:paraId="0A17D118" w14:textId="77777777" w:rsidR="00AF47A0" w:rsidRPr="00391C07" w:rsidRDefault="00AF47A0" w:rsidP="00AF47A0">
            <w:pPr>
              <w:spacing w:after="0" w:line="240" w:lineRule="auto"/>
              <w:rPr>
                <w:rFonts w:ascii="Times New Roman" w:hAnsi="Times New Roman" w:cs="Times New Roman"/>
                <w:sz w:val="24"/>
              </w:rPr>
            </w:pPr>
            <w:r w:rsidRPr="00391C07">
              <w:rPr>
                <w:rFonts w:ascii="Times New Roman" w:hAnsi="Times New Roman" w:cs="Times New Roman"/>
                <w:bCs/>
                <w:sz w:val="24"/>
              </w:rPr>
              <w:t xml:space="preserve">Практическое занятие 8. </w:t>
            </w:r>
            <w:r w:rsidRPr="00391C07">
              <w:rPr>
                <w:rFonts w:ascii="Times New Roman" w:hAnsi="Times New Roman" w:cs="Times New Roman"/>
                <w:sz w:val="24"/>
              </w:rPr>
              <w:t>Расчет бруса круглого сечения на изгиб с кручением</w:t>
            </w:r>
          </w:p>
        </w:tc>
        <w:tc>
          <w:tcPr>
            <w:tcW w:w="1383" w:type="dxa"/>
            <w:vAlign w:val="center"/>
          </w:tcPr>
          <w:p w14:paraId="4EBD4050" w14:textId="77777777" w:rsidR="00AF47A0" w:rsidRPr="003068CF" w:rsidRDefault="00AF47A0" w:rsidP="00FC184B">
            <w:pPr>
              <w:spacing w:after="0" w:line="24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2</w:t>
            </w:r>
          </w:p>
        </w:tc>
      </w:tr>
      <w:tr w:rsidR="00AF47A0" w:rsidRPr="003068CF" w14:paraId="6FC30AA5" w14:textId="77777777" w:rsidTr="00FC184B">
        <w:tc>
          <w:tcPr>
            <w:tcW w:w="9039" w:type="dxa"/>
          </w:tcPr>
          <w:p w14:paraId="6E0FAABE" w14:textId="77777777" w:rsidR="00AF47A0" w:rsidRPr="00AF47A0" w:rsidRDefault="00AF47A0" w:rsidP="00AF47A0">
            <w:pPr>
              <w:spacing w:after="0" w:line="240" w:lineRule="auto"/>
              <w:rPr>
                <w:rFonts w:ascii="Times New Roman" w:hAnsi="Times New Roman" w:cs="Times New Roman"/>
                <w:sz w:val="24"/>
              </w:rPr>
            </w:pPr>
            <w:r w:rsidRPr="00AF47A0">
              <w:rPr>
                <w:rFonts w:ascii="Times New Roman" w:hAnsi="Times New Roman" w:cs="Times New Roman"/>
                <w:sz w:val="24"/>
              </w:rPr>
              <w:t xml:space="preserve">Практическое занятие 9. </w:t>
            </w:r>
            <w:r w:rsidR="00391C07" w:rsidRPr="00391C07">
              <w:rPr>
                <w:rFonts w:ascii="Times New Roman" w:hAnsi="Times New Roman" w:cs="Times New Roman"/>
                <w:sz w:val="24"/>
              </w:rPr>
              <w:t>Геометрический расчет цилиндрической передачи</w:t>
            </w:r>
          </w:p>
        </w:tc>
        <w:tc>
          <w:tcPr>
            <w:tcW w:w="1383" w:type="dxa"/>
            <w:vAlign w:val="center"/>
          </w:tcPr>
          <w:p w14:paraId="6A162CD6" w14:textId="77777777" w:rsidR="00AF47A0" w:rsidRPr="003068CF" w:rsidRDefault="00AF47A0" w:rsidP="00FC184B">
            <w:pPr>
              <w:spacing w:after="0" w:line="24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2</w:t>
            </w:r>
          </w:p>
        </w:tc>
      </w:tr>
      <w:tr w:rsidR="00AF47A0" w:rsidRPr="003068CF" w14:paraId="2D3F8826" w14:textId="77777777" w:rsidTr="00FC184B">
        <w:tc>
          <w:tcPr>
            <w:tcW w:w="9039" w:type="dxa"/>
          </w:tcPr>
          <w:p w14:paraId="287C5447" w14:textId="77777777" w:rsidR="00AF47A0" w:rsidRPr="00AF47A0" w:rsidRDefault="00AF47A0" w:rsidP="00AF47A0">
            <w:pPr>
              <w:spacing w:after="0" w:line="240" w:lineRule="auto"/>
              <w:rPr>
                <w:rFonts w:ascii="Times New Roman" w:hAnsi="Times New Roman" w:cs="Times New Roman"/>
                <w:sz w:val="24"/>
              </w:rPr>
            </w:pPr>
            <w:r w:rsidRPr="00AF47A0">
              <w:rPr>
                <w:rFonts w:ascii="Times New Roman" w:hAnsi="Times New Roman" w:cs="Times New Roman"/>
                <w:b/>
                <w:sz w:val="24"/>
              </w:rPr>
              <w:t>Дифференцированный зачет</w:t>
            </w:r>
          </w:p>
        </w:tc>
        <w:tc>
          <w:tcPr>
            <w:tcW w:w="1383" w:type="dxa"/>
            <w:vAlign w:val="center"/>
          </w:tcPr>
          <w:p w14:paraId="44B9F6D8" w14:textId="5E81D7D4" w:rsidR="00AF47A0" w:rsidRDefault="00AF47A0" w:rsidP="00FC184B">
            <w:pPr>
              <w:spacing w:after="0" w:line="240" w:lineRule="auto"/>
              <w:jc w:val="center"/>
              <w:rPr>
                <w:rFonts w:ascii="Times New Roman" w:eastAsia="Times New Roman" w:hAnsi="Times New Roman" w:cs="Times New Roman"/>
                <w:sz w:val="24"/>
                <w:szCs w:val="28"/>
              </w:rPr>
            </w:pPr>
          </w:p>
        </w:tc>
      </w:tr>
    </w:tbl>
    <w:p w14:paraId="7956DECF" w14:textId="77777777" w:rsidR="00FC184B" w:rsidRPr="00FC184B" w:rsidRDefault="00FC184B" w:rsidP="00FC184B">
      <w:pPr>
        <w:spacing w:after="0" w:line="240" w:lineRule="auto"/>
        <w:rPr>
          <w:rFonts w:ascii="Times New Roman" w:eastAsia="Times New Roman" w:hAnsi="Times New Roman" w:cs="Times New Roman"/>
          <w:sz w:val="28"/>
          <w:szCs w:val="28"/>
          <w:lang w:eastAsia="ru-RU"/>
        </w:rPr>
      </w:pPr>
    </w:p>
    <w:p w14:paraId="14AEB692" w14:textId="77777777" w:rsidR="00FC184B" w:rsidRDefault="00FC184B" w:rsidP="00FC184B">
      <w:pPr>
        <w:spacing w:after="0" w:line="360" w:lineRule="auto"/>
        <w:ind w:firstLine="709"/>
        <w:jc w:val="center"/>
        <w:rPr>
          <w:rFonts w:ascii="Times New Roman" w:hAnsi="Times New Roman" w:cs="Times New Roman"/>
          <w:b/>
          <w:caps/>
          <w:sz w:val="28"/>
          <w:szCs w:val="28"/>
        </w:rPr>
      </w:pPr>
      <w:r w:rsidRPr="00FC184B">
        <w:rPr>
          <w:rFonts w:ascii="Times New Roman" w:eastAsia="Calibri" w:hAnsi="Times New Roman" w:cs="Times New Roman"/>
          <w:b/>
          <w:lang w:eastAsia="ru-RU"/>
        </w:rPr>
        <w:br w:type="page"/>
      </w:r>
    </w:p>
    <w:p w14:paraId="0D9EACD3" w14:textId="77777777" w:rsidR="0059233A" w:rsidRPr="000E13C9" w:rsidRDefault="00091C1A" w:rsidP="00091C1A">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Практическое занятие</w:t>
      </w:r>
      <w:r w:rsidR="0059233A">
        <w:rPr>
          <w:rFonts w:ascii="Times New Roman" w:hAnsi="Times New Roman" w:cs="Times New Roman"/>
          <w:b/>
          <w:sz w:val="28"/>
          <w:szCs w:val="28"/>
        </w:rPr>
        <w:t xml:space="preserve"> № 1</w:t>
      </w:r>
    </w:p>
    <w:p w14:paraId="1B58CD75" w14:textId="77777777" w:rsidR="009A4217" w:rsidRPr="00700897" w:rsidRDefault="00430A4B" w:rsidP="00462F4E">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ТЕМА</w:t>
      </w:r>
      <w:r w:rsidR="002C5A94">
        <w:rPr>
          <w:rFonts w:ascii="Times New Roman" w:hAnsi="Times New Roman"/>
          <w:sz w:val="24"/>
          <w:szCs w:val="24"/>
        </w:rPr>
        <w:t xml:space="preserve">. </w:t>
      </w:r>
      <w:r w:rsidR="00700897" w:rsidRPr="00700897">
        <w:rPr>
          <w:rFonts w:ascii="Times New Roman" w:hAnsi="Times New Roman"/>
          <w:bCs/>
          <w:sz w:val="28"/>
          <w:szCs w:val="28"/>
        </w:rPr>
        <w:t>Плоская система сходящихся сил. Определение равнодействующей аналитическим и геометрическим способами</w:t>
      </w:r>
      <w:r w:rsidR="009A4217" w:rsidRPr="00700897">
        <w:rPr>
          <w:rFonts w:ascii="Times New Roman" w:eastAsia="Calibri" w:hAnsi="Times New Roman" w:cs="Times New Roman"/>
          <w:sz w:val="28"/>
          <w:szCs w:val="28"/>
        </w:rPr>
        <w:t>.</w:t>
      </w:r>
    </w:p>
    <w:p w14:paraId="38CEBAD3" w14:textId="77777777" w:rsidR="009A4217" w:rsidRPr="009A4217" w:rsidRDefault="009A4217" w:rsidP="00462F4E">
      <w:pPr>
        <w:numPr>
          <w:ilvl w:val="0"/>
          <w:numId w:val="5"/>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Цель работы:</w:t>
      </w:r>
    </w:p>
    <w:p w14:paraId="6DE208C4" w14:textId="77777777" w:rsidR="009A4217" w:rsidRPr="009A4217" w:rsidRDefault="009A4217" w:rsidP="00462F4E">
      <w:pPr>
        <w:numPr>
          <w:ilvl w:val="0"/>
          <w:numId w:val="6"/>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знать способы разложения силы на составляющие;</w:t>
      </w:r>
    </w:p>
    <w:p w14:paraId="1377386C" w14:textId="77777777" w:rsidR="009A4217" w:rsidRPr="009A4217" w:rsidRDefault="009A4217" w:rsidP="00462F4E">
      <w:pPr>
        <w:numPr>
          <w:ilvl w:val="0"/>
          <w:numId w:val="6"/>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изучить способы сложения сил, линии действия которых сходятся в одной точке;</w:t>
      </w:r>
    </w:p>
    <w:p w14:paraId="5FBC4C64" w14:textId="77777777" w:rsidR="009A4217" w:rsidRPr="009A4217" w:rsidRDefault="009A4217" w:rsidP="00462F4E">
      <w:pPr>
        <w:numPr>
          <w:ilvl w:val="0"/>
          <w:numId w:val="6"/>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знать геометрический и аналитический способы определения равнодействующей силы и уметь ими пользоваться.</w:t>
      </w:r>
    </w:p>
    <w:p w14:paraId="55CB8B44" w14:textId="77777777" w:rsidR="009A4217" w:rsidRPr="009A4217" w:rsidRDefault="009A4217" w:rsidP="00462F4E">
      <w:pPr>
        <w:numPr>
          <w:ilvl w:val="0"/>
          <w:numId w:val="5"/>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 Оборудование, материалы: интернет ресурсы, учебники.</w:t>
      </w:r>
    </w:p>
    <w:p w14:paraId="7CAAA1F7" w14:textId="77777777" w:rsidR="009A4217" w:rsidRPr="009A4217" w:rsidRDefault="009A4217" w:rsidP="00462F4E">
      <w:pPr>
        <w:numPr>
          <w:ilvl w:val="0"/>
          <w:numId w:val="5"/>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 Задание. Определить равнодействующую плоской системы сходящихся сил геометрическим и аналитическим способами.</w:t>
      </w:r>
    </w:p>
    <w:p w14:paraId="39148102" w14:textId="77777777" w:rsidR="009A4217" w:rsidRPr="009A4217" w:rsidRDefault="009A4217" w:rsidP="00462F4E">
      <w:pPr>
        <w:numPr>
          <w:ilvl w:val="0"/>
          <w:numId w:val="5"/>
        </w:numPr>
        <w:spacing w:after="0" w:line="240" w:lineRule="auto"/>
        <w:ind w:left="0" w:firstLine="709"/>
        <w:jc w:val="both"/>
        <w:rPr>
          <w:rFonts w:ascii="Times New Roman" w:eastAsia="Calibri" w:hAnsi="Times New Roman" w:cs="Times New Roman"/>
          <w:bCs/>
          <w:sz w:val="28"/>
          <w:szCs w:val="28"/>
        </w:rPr>
      </w:pPr>
      <w:r w:rsidRPr="009A4217">
        <w:rPr>
          <w:rFonts w:ascii="Times New Roman" w:eastAsia="Calibri" w:hAnsi="Times New Roman" w:cs="Times New Roman"/>
          <w:sz w:val="28"/>
          <w:szCs w:val="28"/>
        </w:rPr>
        <w:t>Пояснения к работе. Краткие теоретические сведения.</w:t>
      </w:r>
    </w:p>
    <w:p w14:paraId="62A6025D" w14:textId="77777777" w:rsidR="009A4217" w:rsidRPr="009A4217" w:rsidRDefault="009A4217" w:rsidP="00462F4E">
      <w:pPr>
        <w:numPr>
          <w:ilvl w:val="1"/>
          <w:numId w:val="5"/>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Определение суммарного (главного) вектора системы сил аналитически.</w:t>
      </w:r>
    </w:p>
    <w:p w14:paraId="15B5A56B"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Величина равнодействующей системы сил равна векторной сумме векторов сил.</w:t>
      </w:r>
    </w:p>
    <w:p w14:paraId="7497C878"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Известно, проекция равнодействующей на ось равна алгебраической сумме проекций сил системы на ту же ось.</w:t>
      </w:r>
    </w:p>
    <w:p w14:paraId="7DF2922F"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Выберем систему координат, определим проекции всех заданных векторов на оси </w:t>
      </w:r>
      <w:r w:rsidRPr="009A4217">
        <w:rPr>
          <w:rFonts w:ascii="Times New Roman" w:eastAsia="Calibri" w:hAnsi="Times New Roman" w:cs="Times New Roman"/>
          <w:i/>
          <w:sz w:val="28"/>
          <w:szCs w:val="28"/>
        </w:rPr>
        <w:t xml:space="preserve">Х </w:t>
      </w:r>
      <w:r w:rsidRPr="009A4217">
        <w:rPr>
          <w:rFonts w:ascii="Times New Roman" w:eastAsia="Calibri" w:hAnsi="Times New Roman" w:cs="Times New Roman"/>
          <w:sz w:val="28"/>
          <w:szCs w:val="28"/>
        </w:rPr>
        <w:t xml:space="preserve">и </w:t>
      </w:r>
      <w:r w:rsidRPr="009A4217">
        <w:rPr>
          <w:rFonts w:ascii="Times New Roman" w:eastAsia="Calibri" w:hAnsi="Times New Roman" w:cs="Times New Roman"/>
          <w:i/>
          <w:sz w:val="28"/>
          <w:szCs w:val="28"/>
        </w:rPr>
        <w:t xml:space="preserve">Y </w:t>
      </w:r>
      <w:r w:rsidRPr="009A4217">
        <w:rPr>
          <w:rFonts w:ascii="Times New Roman" w:eastAsia="Calibri" w:hAnsi="Times New Roman" w:cs="Times New Roman"/>
          <w:sz w:val="28"/>
          <w:szCs w:val="28"/>
        </w:rPr>
        <w:t xml:space="preserve">(рис. 1.1, </w:t>
      </w:r>
      <w:r w:rsidRPr="009A4217">
        <w:rPr>
          <w:rFonts w:ascii="Times New Roman" w:eastAsia="Calibri" w:hAnsi="Times New Roman" w:cs="Times New Roman"/>
          <w:i/>
          <w:sz w:val="28"/>
          <w:szCs w:val="28"/>
        </w:rPr>
        <w:t>а</w:t>
      </w:r>
      <w:r w:rsidRPr="009A4217">
        <w:rPr>
          <w:rFonts w:ascii="Times New Roman" w:eastAsia="Calibri" w:hAnsi="Times New Roman" w:cs="Times New Roman"/>
          <w:sz w:val="28"/>
          <w:szCs w:val="28"/>
        </w:rPr>
        <w:t>).</w:t>
      </w:r>
    </w:p>
    <w:p w14:paraId="5DDF192C"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4.2 Суммируем проекции всех векторов на оси координат. Модуль (величину) равнодействующей можно найти по известным суммам проекций векторов на оси координат. Геометрический способ определения равнодействующей. Равнодействующую силу можно определить с помощью многоугольника сил геометрически.</w:t>
      </w:r>
    </w:p>
    <w:p w14:paraId="52D58FD0"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Для этого в определенном масштабе все вектора сил вычерчивают в любом порядке один за другим.</w:t>
      </w:r>
    </w:p>
    <w:p w14:paraId="65FB0ECE"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Вектор равнодействующей силы соединит начало первого вектора с концом  последнего  и  должен  быть  направлен  ему  навстречу (рис. 1.1, </w:t>
      </w:r>
      <w:r w:rsidRPr="009A4217">
        <w:rPr>
          <w:rFonts w:ascii="Times New Roman" w:eastAsia="Calibri" w:hAnsi="Times New Roman" w:cs="Times New Roman"/>
          <w:i/>
          <w:sz w:val="28"/>
          <w:szCs w:val="28"/>
        </w:rPr>
        <w:t>б</w:t>
      </w:r>
      <w:r w:rsidRPr="009A4217">
        <w:rPr>
          <w:rFonts w:ascii="Times New Roman" w:eastAsia="Calibri" w:hAnsi="Times New Roman" w:cs="Times New Roman"/>
          <w:sz w:val="28"/>
          <w:szCs w:val="28"/>
        </w:rPr>
        <w:t>).</w:t>
      </w:r>
    </w:p>
    <w:p w14:paraId="6B73D26B"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Расчетные формулы</w:t>
      </w:r>
    </w:p>
    <w:p w14:paraId="555C4E0D"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Равнодействующая системы сил</w:t>
      </w:r>
    </w:p>
    <w:p w14:paraId="512B3A3D"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1F23C566" wp14:editId="630E5710">
            <wp:extent cx="3692525" cy="605155"/>
            <wp:effectExtent l="0" t="0" r="3175"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692525" cy="605155"/>
                    </a:xfrm>
                    <a:prstGeom prst="rect">
                      <a:avLst/>
                    </a:prstGeom>
                    <a:noFill/>
                    <a:ln>
                      <a:noFill/>
                    </a:ln>
                  </pic:spPr>
                </pic:pic>
              </a:graphicData>
            </a:graphic>
          </wp:inline>
        </w:drawing>
      </w:r>
    </w:p>
    <w:p w14:paraId="0266171F"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71DE7037" wp14:editId="7D83D827">
            <wp:extent cx="2891155" cy="1554480"/>
            <wp:effectExtent l="0" t="0" r="4445"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91155" cy="1554480"/>
                    </a:xfrm>
                    <a:prstGeom prst="rect">
                      <a:avLst/>
                    </a:prstGeom>
                    <a:noFill/>
                    <a:ln>
                      <a:noFill/>
                    </a:ln>
                  </pic:spPr>
                </pic:pic>
              </a:graphicData>
            </a:graphic>
          </wp:inline>
        </w:drawing>
      </w:r>
    </w:p>
    <w:p w14:paraId="2191B563"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Рис. 1.1</w:t>
      </w:r>
    </w:p>
    <w:p w14:paraId="6DE8687D"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где </w:t>
      </w:r>
      <w:r w:rsidRPr="009A4217">
        <w:rPr>
          <w:rFonts w:ascii="Times New Roman" w:eastAsia="Calibri" w:hAnsi="Times New Roman" w:cs="Times New Roman"/>
          <w:i/>
          <w:sz w:val="28"/>
          <w:szCs w:val="28"/>
        </w:rPr>
        <w:t>F</w:t>
      </w:r>
      <w:r w:rsidRPr="009A4217">
        <w:rPr>
          <w:rFonts w:ascii="Times New Roman" w:eastAsia="Calibri" w:hAnsi="Times New Roman" w:cs="Times New Roman"/>
          <w:sz w:val="28"/>
          <w:szCs w:val="28"/>
          <w:vertAlign w:val="subscript"/>
        </w:rPr>
        <w:t>Σ</w:t>
      </w:r>
      <w:r w:rsidRPr="009A4217">
        <w:rPr>
          <w:rFonts w:ascii="Times New Roman" w:eastAsia="Calibri" w:hAnsi="Times New Roman" w:cs="Times New Roman"/>
          <w:i/>
          <w:sz w:val="28"/>
          <w:szCs w:val="28"/>
          <w:vertAlign w:val="subscript"/>
        </w:rPr>
        <w:t>x</w:t>
      </w:r>
      <w:r w:rsidRPr="009A4217">
        <w:rPr>
          <w:rFonts w:ascii="Times New Roman" w:eastAsia="Calibri" w:hAnsi="Times New Roman" w:cs="Times New Roman"/>
          <w:sz w:val="28"/>
          <w:szCs w:val="28"/>
        </w:rPr>
        <w:t xml:space="preserve">, </w:t>
      </w:r>
      <w:r w:rsidRPr="009A4217">
        <w:rPr>
          <w:rFonts w:ascii="Times New Roman" w:eastAsia="Calibri" w:hAnsi="Times New Roman" w:cs="Times New Roman"/>
          <w:i/>
          <w:sz w:val="28"/>
          <w:szCs w:val="28"/>
        </w:rPr>
        <w:t>F</w:t>
      </w:r>
      <w:r w:rsidRPr="009A4217">
        <w:rPr>
          <w:rFonts w:ascii="Times New Roman" w:eastAsia="Calibri" w:hAnsi="Times New Roman" w:cs="Times New Roman"/>
          <w:sz w:val="28"/>
          <w:szCs w:val="28"/>
          <w:vertAlign w:val="subscript"/>
        </w:rPr>
        <w:t>Σ</w:t>
      </w:r>
      <w:r w:rsidRPr="009A4217">
        <w:rPr>
          <w:rFonts w:ascii="Times New Roman" w:eastAsia="Calibri" w:hAnsi="Times New Roman" w:cs="Times New Roman"/>
          <w:i/>
          <w:sz w:val="28"/>
          <w:szCs w:val="28"/>
          <w:vertAlign w:val="subscript"/>
        </w:rPr>
        <w:t>y</w:t>
      </w:r>
      <w:r w:rsidRPr="009A4217">
        <w:rPr>
          <w:rFonts w:ascii="Times New Roman" w:eastAsia="Calibri" w:hAnsi="Times New Roman" w:cs="Times New Roman"/>
          <w:sz w:val="28"/>
          <w:szCs w:val="28"/>
        </w:rPr>
        <w:t>— проекции равнодействующей на оси координат;</w:t>
      </w:r>
    </w:p>
    <w:p w14:paraId="07FD65DF"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proofErr w:type="spellStart"/>
      <w:r w:rsidRPr="009A4217">
        <w:rPr>
          <w:rFonts w:ascii="Times New Roman" w:eastAsia="Calibri" w:hAnsi="Times New Roman" w:cs="Times New Roman"/>
          <w:i/>
          <w:sz w:val="28"/>
          <w:szCs w:val="28"/>
        </w:rPr>
        <w:t>F</w:t>
      </w:r>
      <w:r w:rsidRPr="009A4217">
        <w:rPr>
          <w:rFonts w:ascii="Times New Roman" w:eastAsia="Calibri" w:hAnsi="Times New Roman" w:cs="Times New Roman"/>
          <w:i/>
          <w:sz w:val="28"/>
          <w:szCs w:val="28"/>
          <w:vertAlign w:val="subscript"/>
        </w:rPr>
        <w:t>kx</w:t>
      </w:r>
      <w:proofErr w:type="spellEnd"/>
      <w:r w:rsidRPr="009A4217">
        <w:rPr>
          <w:rFonts w:ascii="Times New Roman" w:eastAsia="Calibri" w:hAnsi="Times New Roman" w:cs="Times New Roman"/>
          <w:sz w:val="28"/>
          <w:szCs w:val="28"/>
        </w:rPr>
        <w:t xml:space="preserve">, </w:t>
      </w:r>
      <w:proofErr w:type="spellStart"/>
      <w:r w:rsidRPr="009A4217">
        <w:rPr>
          <w:rFonts w:ascii="Times New Roman" w:eastAsia="Calibri" w:hAnsi="Times New Roman" w:cs="Times New Roman"/>
          <w:i/>
          <w:sz w:val="28"/>
          <w:szCs w:val="28"/>
        </w:rPr>
        <w:t>F</w:t>
      </w:r>
      <w:r w:rsidRPr="009A4217">
        <w:rPr>
          <w:rFonts w:ascii="Times New Roman" w:eastAsia="Calibri" w:hAnsi="Times New Roman" w:cs="Times New Roman"/>
          <w:i/>
          <w:sz w:val="28"/>
          <w:szCs w:val="28"/>
          <w:vertAlign w:val="subscript"/>
        </w:rPr>
        <w:t>ky</w:t>
      </w:r>
      <w:proofErr w:type="spellEnd"/>
      <w:r w:rsidRPr="009A4217">
        <w:rPr>
          <w:rFonts w:ascii="Times New Roman" w:eastAsia="Calibri" w:hAnsi="Times New Roman" w:cs="Times New Roman"/>
          <w:sz w:val="28"/>
          <w:szCs w:val="28"/>
        </w:rPr>
        <w:t>— проекции векторов сил системы на оси координат;</w:t>
      </w:r>
    </w:p>
    <w:p w14:paraId="1F39C334"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lastRenderedPageBreak/>
        <w:drawing>
          <wp:inline distT="0" distB="0" distL="0" distR="0" wp14:anchorId="460838D8" wp14:editId="6EF90A55">
            <wp:extent cx="1076325" cy="471170"/>
            <wp:effectExtent l="0" t="0" r="9525"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76325" cy="471170"/>
                    </a:xfrm>
                    <a:prstGeom prst="rect">
                      <a:avLst/>
                    </a:prstGeom>
                    <a:noFill/>
                    <a:ln>
                      <a:noFill/>
                    </a:ln>
                  </pic:spPr>
                </pic:pic>
              </a:graphicData>
            </a:graphic>
          </wp:inline>
        </w:drawing>
      </w:r>
    </w:p>
    <w:p w14:paraId="0602554C"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где α</w:t>
      </w:r>
      <w:r w:rsidRPr="009A4217">
        <w:rPr>
          <w:rFonts w:ascii="Times New Roman" w:eastAsia="Calibri" w:hAnsi="Times New Roman" w:cs="Times New Roman"/>
          <w:sz w:val="28"/>
          <w:szCs w:val="28"/>
          <w:vertAlign w:val="subscript"/>
        </w:rPr>
        <w:t>Σx</w:t>
      </w:r>
      <w:r w:rsidRPr="009A4217">
        <w:rPr>
          <w:rFonts w:ascii="Times New Roman" w:eastAsia="Calibri" w:hAnsi="Times New Roman" w:cs="Times New Roman"/>
          <w:sz w:val="28"/>
          <w:szCs w:val="28"/>
        </w:rPr>
        <w:t xml:space="preserve"> — угол равнодействующей с осью </w:t>
      </w:r>
      <w:proofErr w:type="spellStart"/>
      <w:r w:rsidRPr="009A4217">
        <w:rPr>
          <w:rFonts w:ascii="Times New Roman" w:eastAsia="Calibri" w:hAnsi="Times New Roman" w:cs="Times New Roman"/>
          <w:sz w:val="28"/>
          <w:szCs w:val="28"/>
        </w:rPr>
        <w:t>Ox</w:t>
      </w:r>
      <w:proofErr w:type="spellEnd"/>
    </w:p>
    <w:p w14:paraId="228EE8F4" w14:textId="77777777" w:rsidR="009A4217" w:rsidRPr="009A4217" w:rsidRDefault="009A4217" w:rsidP="00462F4E">
      <w:pPr>
        <w:numPr>
          <w:ilvl w:val="0"/>
          <w:numId w:val="5"/>
        </w:numPr>
        <w:spacing w:after="0" w:line="240" w:lineRule="auto"/>
        <w:ind w:left="0" w:firstLine="709"/>
        <w:jc w:val="both"/>
        <w:rPr>
          <w:rFonts w:ascii="Times New Roman" w:eastAsia="Calibri" w:hAnsi="Times New Roman" w:cs="Times New Roman"/>
          <w:bCs/>
          <w:sz w:val="28"/>
          <w:szCs w:val="28"/>
        </w:rPr>
      </w:pPr>
      <w:r w:rsidRPr="009A4217">
        <w:rPr>
          <w:rFonts w:ascii="Times New Roman" w:eastAsia="Calibri" w:hAnsi="Times New Roman" w:cs="Times New Roman"/>
          <w:bCs/>
          <w:sz w:val="28"/>
          <w:szCs w:val="28"/>
        </w:rPr>
        <w:t>Пример решения задачи.</w:t>
      </w:r>
    </w:p>
    <w:p w14:paraId="5F8B8FC9"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Определить равнодействующую плоской системы  сходящихся сил аналитическим и геометрическим способами. Задана система из пяти сходящихся сил (см. рис. 1.1).</w:t>
      </w:r>
    </w:p>
    <w:p w14:paraId="0818063D"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i/>
          <w:sz w:val="28"/>
          <w:szCs w:val="28"/>
        </w:rPr>
        <w:t>F</w:t>
      </w:r>
      <w:r w:rsidRPr="009A4217">
        <w:rPr>
          <w:rFonts w:ascii="Times New Roman" w:eastAsia="Calibri" w:hAnsi="Times New Roman" w:cs="Times New Roman"/>
          <w:sz w:val="28"/>
          <w:szCs w:val="28"/>
          <w:vertAlign w:val="subscript"/>
        </w:rPr>
        <w:t>1</w:t>
      </w:r>
      <w:r w:rsidRPr="009A4217">
        <w:rPr>
          <w:rFonts w:ascii="Times New Roman" w:eastAsia="Calibri" w:hAnsi="Times New Roman" w:cs="Times New Roman"/>
          <w:sz w:val="28"/>
          <w:szCs w:val="28"/>
        </w:rPr>
        <w:t xml:space="preserve"> = 10 кН; </w:t>
      </w:r>
      <w:r w:rsidRPr="009A4217">
        <w:rPr>
          <w:rFonts w:ascii="Times New Roman" w:eastAsia="Calibri" w:hAnsi="Times New Roman" w:cs="Times New Roman"/>
          <w:i/>
          <w:sz w:val="28"/>
          <w:szCs w:val="28"/>
        </w:rPr>
        <w:t>F</w:t>
      </w:r>
      <w:r w:rsidRPr="009A4217">
        <w:rPr>
          <w:rFonts w:ascii="Times New Roman" w:eastAsia="Calibri" w:hAnsi="Times New Roman" w:cs="Times New Roman"/>
          <w:sz w:val="28"/>
          <w:szCs w:val="28"/>
          <w:vertAlign w:val="subscript"/>
        </w:rPr>
        <w:t>2</w:t>
      </w:r>
      <w:r w:rsidRPr="009A4217">
        <w:rPr>
          <w:rFonts w:ascii="Times New Roman" w:eastAsia="Calibri" w:hAnsi="Times New Roman" w:cs="Times New Roman"/>
          <w:sz w:val="28"/>
          <w:szCs w:val="28"/>
        </w:rPr>
        <w:t xml:space="preserve"> = 15 кН; </w:t>
      </w:r>
      <w:r w:rsidRPr="009A4217">
        <w:rPr>
          <w:rFonts w:ascii="Times New Roman" w:eastAsia="Calibri" w:hAnsi="Times New Roman" w:cs="Times New Roman"/>
          <w:i/>
          <w:sz w:val="28"/>
          <w:szCs w:val="28"/>
        </w:rPr>
        <w:t>F</w:t>
      </w:r>
      <w:r w:rsidRPr="009A4217">
        <w:rPr>
          <w:rFonts w:ascii="Times New Roman" w:eastAsia="Calibri" w:hAnsi="Times New Roman" w:cs="Times New Roman"/>
          <w:sz w:val="28"/>
          <w:szCs w:val="28"/>
          <w:vertAlign w:val="subscript"/>
        </w:rPr>
        <w:t>3</w:t>
      </w:r>
      <w:r w:rsidRPr="009A4217">
        <w:rPr>
          <w:rFonts w:ascii="Times New Roman" w:eastAsia="Calibri" w:hAnsi="Times New Roman" w:cs="Times New Roman"/>
          <w:sz w:val="28"/>
          <w:szCs w:val="28"/>
        </w:rPr>
        <w:t xml:space="preserve"> = 12 кН; </w:t>
      </w:r>
      <w:r w:rsidRPr="009A4217">
        <w:rPr>
          <w:rFonts w:ascii="Times New Roman" w:eastAsia="Calibri" w:hAnsi="Times New Roman" w:cs="Times New Roman"/>
          <w:i/>
          <w:sz w:val="28"/>
          <w:szCs w:val="28"/>
        </w:rPr>
        <w:t>F</w:t>
      </w:r>
      <w:r w:rsidRPr="009A4217">
        <w:rPr>
          <w:rFonts w:ascii="Times New Roman" w:eastAsia="Calibri" w:hAnsi="Times New Roman" w:cs="Times New Roman"/>
          <w:sz w:val="28"/>
          <w:szCs w:val="28"/>
          <w:vertAlign w:val="subscript"/>
        </w:rPr>
        <w:t>4</w:t>
      </w:r>
      <w:r w:rsidRPr="009A4217">
        <w:rPr>
          <w:rFonts w:ascii="Times New Roman" w:eastAsia="Calibri" w:hAnsi="Times New Roman" w:cs="Times New Roman"/>
          <w:sz w:val="28"/>
          <w:szCs w:val="28"/>
        </w:rPr>
        <w:t xml:space="preserve"> = 8 кН; </w:t>
      </w:r>
      <w:r w:rsidRPr="009A4217">
        <w:rPr>
          <w:rFonts w:ascii="Times New Roman" w:eastAsia="Calibri" w:hAnsi="Times New Roman" w:cs="Times New Roman"/>
          <w:i/>
          <w:sz w:val="28"/>
          <w:szCs w:val="28"/>
        </w:rPr>
        <w:t>F</w:t>
      </w:r>
      <w:r w:rsidRPr="009A4217">
        <w:rPr>
          <w:rFonts w:ascii="Times New Roman" w:eastAsia="Calibri" w:hAnsi="Times New Roman" w:cs="Times New Roman"/>
          <w:sz w:val="28"/>
          <w:szCs w:val="28"/>
          <w:vertAlign w:val="subscript"/>
        </w:rPr>
        <w:t>5</w:t>
      </w:r>
      <w:r w:rsidRPr="009A4217">
        <w:rPr>
          <w:rFonts w:ascii="Times New Roman" w:eastAsia="Calibri" w:hAnsi="Times New Roman" w:cs="Times New Roman"/>
          <w:sz w:val="28"/>
          <w:szCs w:val="28"/>
        </w:rPr>
        <w:t xml:space="preserve"> = 8 кН;</w:t>
      </w:r>
    </w:p>
    <w:p w14:paraId="1CB3FB13"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α</w:t>
      </w:r>
      <w:r w:rsidRPr="009A4217">
        <w:rPr>
          <w:rFonts w:ascii="Times New Roman" w:eastAsia="Calibri" w:hAnsi="Times New Roman" w:cs="Times New Roman"/>
          <w:sz w:val="28"/>
          <w:szCs w:val="28"/>
          <w:vertAlign w:val="subscript"/>
        </w:rPr>
        <w:t>1</w:t>
      </w:r>
      <w:r w:rsidRPr="009A4217">
        <w:rPr>
          <w:rFonts w:ascii="Times New Roman" w:eastAsia="Calibri" w:hAnsi="Times New Roman" w:cs="Times New Roman"/>
          <w:sz w:val="28"/>
          <w:szCs w:val="28"/>
        </w:rPr>
        <w:t xml:space="preserve"> = 30°; </w:t>
      </w:r>
      <w:r w:rsidRPr="009A4217">
        <w:rPr>
          <w:rFonts w:ascii="Times New Roman" w:eastAsia="Calibri" w:hAnsi="Times New Roman" w:cs="Times New Roman"/>
          <w:sz w:val="28"/>
          <w:szCs w:val="28"/>
          <w:lang w:val="en-US"/>
        </w:rPr>
        <w:t>α</w:t>
      </w:r>
      <w:r w:rsidRPr="009A4217">
        <w:rPr>
          <w:rFonts w:ascii="Times New Roman" w:eastAsia="Calibri" w:hAnsi="Times New Roman" w:cs="Times New Roman"/>
          <w:sz w:val="28"/>
          <w:szCs w:val="28"/>
          <w:vertAlign w:val="subscript"/>
        </w:rPr>
        <w:t>2</w:t>
      </w:r>
      <w:r w:rsidRPr="009A4217">
        <w:rPr>
          <w:rFonts w:ascii="Times New Roman" w:eastAsia="Calibri" w:hAnsi="Times New Roman" w:cs="Times New Roman"/>
          <w:sz w:val="28"/>
          <w:szCs w:val="28"/>
        </w:rPr>
        <w:t xml:space="preserve"> = 60°; </w:t>
      </w:r>
      <w:r w:rsidRPr="009A4217">
        <w:rPr>
          <w:rFonts w:ascii="Times New Roman" w:eastAsia="Calibri" w:hAnsi="Times New Roman" w:cs="Times New Roman"/>
          <w:sz w:val="28"/>
          <w:szCs w:val="28"/>
          <w:lang w:val="en-US"/>
        </w:rPr>
        <w:t>α</w:t>
      </w:r>
      <w:r w:rsidRPr="009A4217">
        <w:rPr>
          <w:rFonts w:ascii="Times New Roman" w:eastAsia="Calibri" w:hAnsi="Times New Roman" w:cs="Times New Roman"/>
          <w:sz w:val="28"/>
          <w:szCs w:val="28"/>
          <w:vertAlign w:val="subscript"/>
        </w:rPr>
        <w:t>3</w:t>
      </w:r>
      <w:r w:rsidRPr="009A4217">
        <w:rPr>
          <w:rFonts w:ascii="Times New Roman" w:eastAsia="Calibri" w:hAnsi="Times New Roman" w:cs="Times New Roman"/>
          <w:sz w:val="28"/>
          <w:szCs w:val="28"/>
        </w:rPr>
        <w:t xml:space="preserve"> = 120°; </w:t>
      </w:r>
      <w:r w:rsidRPr="009A4217">
        <w:rPr>
          <w:rFonts w:ascii="Times New Roman" w:eastAsia="Calibri" w:hAnsi="Times New Roman" w:cs="Times New Roman"/>
          <w:sz w:val="28"/>
          <w:szCs w:val="28"/>
          <w:lang w:val="en-US"/>
        </w:rPr>
        <w:t>α</w:t>
      </w:r>
      <w:r w:rsidRPr="009A4217">
        <w:rPr>
          <w:rFonts w:ascii="Times New Roman" w:eastAsia="Calibri" w:hAnsi="Times New Roman" w:cs="Times New Roman"/>
          <w:sz w:val="28"/>
          <w:szCs w:val="28"/>
          <w:vertAlign w:val="subscript"/>
        </w:rPr>
        <w:t>4</w:t>
      </w:r>
      <w:r w:rsidRPr="009A4217">
        <w:rPr>
          <w:rFonts w:ascii="Times New Roman" w:eastAsia="Calibri" w:hAnsi="Times New Roman" w:cs="Times New Roman"/>
          <w:sz w:val="28"/>
          <w:szCs w:val="28"/>
        </w:rPr>
        <w:t xml:space="preserve"> = 180°; </w:t>
      </w:r>
      <w:r w:rsidRPr="009A4217">
        <w:rPr>
          <w:rFonts w:ascii="Times New Roman" w:eastAsia="Calibri" w:hAnsi="Times New Roman" w:cs="Times New Roman"/>
          <w:sz w:val="28"/>
          <w:szCs w:val="28"/>
          <w:lang w:val="en-US"/>
        </w:rPr>
        <w:t>α</w:t>
      </w:r>
      <w:r w:rsidRPr="009A4217">
        <w:rPr>
          <w:rFonts w:ascii="Times New Roman" w:eastAsia="Calibri" w:hAnsi="Times New Roman" w:cs="Times New Roman"/>
          <w:sz w:val="28"/>
          <w:szCs w:val="28"/>
          <w:vertAlign w:val="subscript"/>
        </w:rPr>
        <w:t>5</w:t>
      </w:r>
      <w:r w:rsidRPr="009A4217">
        <w:rPr>
          <w:rFonts w:ascii="Times New Roman" w:eastAsia="Calibri" w:hAnsi="Times New Roman" w:cs="Times New Roman"/>
          <w:sz w:val="28"/>
          <w:szCs w:val="28"/>
        </w:rPr>
        <w:t xml:space="preserve"> = 300°.</w:t>
      </w:r>
    </w:p>
    <w:p w14:paraId="3FB3C21F"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Решение</w:t>
      </w:r>
    </w:p>
    <w:p w14:paraId="6E2AFE45" w14:textId="77777777" w:rsidR="009A4217" w:rsidRPr="009A4217" w:rsidRDefault="009A4217" w:rsidP="00462F4E">
      <w:pPr>
        <w:numPr>
          <w:ilvl w:val="1"/>
          <w:numId w:val="5"/>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Определить равнодействующую системы сил аналитическим способом. Заданные вектора сил спроектировать на оси координат, проекции сил на оси координат суммировать (см. рис. 1.1, </w:t>
      </w:r>
      <w:r w:rsidRPr="009A4217">
        <w:rPr>
          <w:rFonts w:ascii="Times New Roman" w:eastAsia="Calibri" w:hAnsi="Times New Roman" w:cs="Times New Roman"/>
          <w:i/>
          <w:sz w:val="28"/>
          <w:szCs w:val="28"/>
        </w:rPr>
        <w:t>а</w:t>
      </w:r>
      <w:r w:rsidRPr="009A4217">
        <w:rPr>
          <w:rFonts w:ascii="Times New Roman" w:eastAsia="Calibri" w:hAnsi="Times New Roman" w:cs="Times New Roman"/>
          <w:sz w:val="28"/>
          <w:szCs w:val="28"/>
        </w:rPr>
        <w:t>):</w:t>
      </w:r>
    </w:p>
    <w:p w14:paraId="02698333"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0537C8AC" wp14:editId="481A0FAD">
            <wp:extent cx="3594100" cy="1350645"/>
            <wp:effectExtent l="0" t="0" r="6350"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94100" cy="1350645"/>
                    </a:xfrm>
                    <a:prstGeom prst="rect">
                      <a:avLst/>
                    </a:prstGeom>
                    <a:noFill/>
                    <a:ln>
                      <a:noFill/>
                    </a:ln>
                  </pic:spPr>
                </pic:pic>
              </a:graphicData>
            </a:graphic>
          </wp:inline>
        </w:drawing>
      </w:r>
    </w:p>
    <w:p w14:paraId="24DADED2"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2AD84B99" wp14:editId="49DAEE69">
            <wp:extent cx="3502660" cy="1428115"/>
            <wp:effectExtent l="0" t="0" r="254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02660" cy="1428115"/>
                    </a:xfrm>
                    <a:prstGeom prst="rect">
                      <a:avLst/>
                    </a:prstGeom>
                    <a:noFill/>
                    <a:ln>
                      <a:noFill/>
                    </a:ln>
                  </pic:spPr>
                </pic:pic>
              </a:graphicData>
            </a:graphic>
          </wp:inline>
        </w:drawing>
      </w:r>
    </w:p>
    <w:p w14:paraId="7BA2E6F8"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0A3DA3EF" wp14:editId="79C6BC7F">
            <wp:extent cx="4628515" cy="464185"/>
            <wp:effectExtent l="0" t="0" r="63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8515" cy="464185"/>
                    </a:xfrm>
                    <a:prstGeom prst="rect">
                      <a:avLst/>
                    </a:prstGeom>
                    <a:noFill/>
                    <a:ln>
                      <a:noFill/>
                    </a:ln>
                  </pic:spPr>
                </pic:pic>
              </a:graphicData>
            </a:graphic>
          </wp:inline>
        </w:drawing>
      </w:r>
    </w:p>
    <w:p w14:paraId="3383B048"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583A4893" wp14:editId="4EFF13BB">
            <wp:extent cx="3890010" cy="48514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0010" cy="485140"/>
                    </a:xfrm>
                    <a:prstGeom prst="rect">
                      <a:avLst/>
                    </a:prstGeom>
                    <a:noFill/>
                    <a:ln>
                      <a:noFill/>
                    </a:ln>
                  </pic:spPr>
                </pic:pic>
              </a:graphicData>
            </a:graphic>
          </wp:inline>
        </w:drawing>
      </w:r>
    </w:p>
    <w:p w14:paraId="5E0E7B1E" w14:textId="77777777" w:rsidR="009A4217" w:rsidRPr="009A4217" w:rsidRDefault="009A4217" w:rsidP="00462F4E">
      <w:pPr>
        <w:numPr>
          <w:ilvl w:val="1"/>
          <w:numId w:val="5"/>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Определить равнодействующую геометрическим способом.</w:t>
      </w:r>
    </w:p>
    <w:p w14:paraId="6C961A3E" w14:textId="77777777" w:rsidR="009A4217" w:rsidRPr="009A4217" w:rsidRDefault="009A4217" w:rsidP="00462F4E">
      <w:pPr>
        <w:spacing w:after="0" w:line="240" w:lineRule="auto"/>
        <w:ind w:firstLine="709"/>
        <w:jc w:val="both"/>
        <w:rPr>
          <w:rFonts w:ascii="Times New Roman" w:eastAsia="Calibri" w:hAnsi="Times New Roman" w:cs="Times New Roman"/>
          <w:i/>
          <w:sz w:val="28"/>
          <w:szCs w:val="28"/>
        </w:rPr>
      </w:pPr>
      <w:r w:rsidRPr="009A4217">
        <w:rPr>
          <w:rFonts w:ascii="Times New Roman" w:eastAsia="Calibri" w:hAnsi="Times New Roman" w:cs="Times New Roman"/>
          <w:sz w:val="28"/>
          <w:szCs w:val="28"/>
        </w:rPr>
        <w:t xml:space="preserve">С помощью транспортира в масштабе 2 мм = 1 кН строим многоугольник сил (см. рис. 1.1, </w:t>
      </w:r>
      <w:r w:rsidRPr="009A4217">
        <w:rPr>
          <w:rFonts w:ascii="Times New Roman" w:eastAsia="Calibri" w:hAnsi="Times New Roman" w:cs="Times New Roman"/>
          <w:i/>
          <w:sz w:val="28"/>
          <w:szCs w:val="28"/>
        </w:rPr>
        <w:t>б</w:t>
      </w:r>
      <w:r w:rsidRPr="009A4217">
        <w:rPr>
          <w:rFonts w:ascii="Times New Roman" w:eastAsia="Calibri" w:hAnsi="Times New Roman" w:cs="Times New Roman"/>
          <w:sz w:val="28"/>
          <w:szCs w:val="28"/>
        </w:rPr>
        <w:t xml:space="preserve">.). Измерением определяем модуль равнодействующей и угол наклона ее к оси </w:t>
      </w:r>
      <w:r w:rsidRPr="009A4217">
        <w:rPr>
          <w:rFonts w:ascii="Times New Roman" w:eastAsia="Calibri" w:hAnsi="Times New Roman" w:cs="Times New Roman"/>
          <w:i/>
          <w:sz w:val="28"/>
          <w:szCs w:val="28"/>
        </w:rPr>
        <w:t>Ох.</w:t>
      </w:r>
    </w:p>
    <w:p w14:paraId="5579AF63"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2AA4CF17" wp14:editId="0FA97D40">
            <wp:extent cx="2138045" cy="379730"/>
            <wp:effectExtent l="0" t="0" r="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38045" cy="379730"/>
                    </a:xfrm>
                    <a:prstGeom prst="rect">
                      <a:avLst/>
                    </a:prstGeom>
                    <a:noFill/>
                    <a:ln>
                      <a:noFill/>
                    </a:ln>
                  </pic:spPr>
                </pic:pic>
              </a:graphicData>
            </a:graphic>
          </wp:inline>
        </w:drawing>
      </w:r>
    </w:p>
    <w:p w14:paraId="384A5456"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Результаты расчетов не должны отличаться более чем на 5 %.</w:t>
      </w:r>
    </w:p>
    <w:p w14:paraId="16924C40"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7436B632" wp14:editId="108E9AF2">
            <wp:extent cx="1934210" cy="513715"/>
            <wp:effectExtent l="0" t="0" r="889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34210" cy="513715"/>
                    </a:xfrm>
                    <a:prstGeom prst="rect">
                      <a:avLst/>
                    </a:prstGeom>
                    <a:noFill/>
                    <a:ln>
                      <a:noFill/>
                    </a:ln>
                  </pic:spPr>
                </pic:pic>
              </a:graphicData>
            </a:graphic>
          </wp:inline>
        </w:drawing>
      </w:r>
    </w:p>
    <w:p w14:paraId="0583E109" w14:textId="77777777" w:rsidR="009A4217" w:rsidRPr="009A4217" w:rsidRDefault="009A4217" w:rsidP="00462F4E">
      <w:pPr>
        <w:numPr>
          <w:ilvl w:val="1"/>
          <w:numId w:val="5"/>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Задание для студентов. Практическая работа.</w:t>
      </w:r>
    </w:p>
    <w:p w14:paraId="2F5CC912"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Определить равнодействующую системы сходящихся сил геометрическим и аналитическим способами.</w:t>
      </w:r>
    </w:p>
    <w:p w14:paraId="159A973A"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Указания. При выполнении работы использовать чертежные инструменты. Многогранник сил вычертить в масштабе. Сравнить результаты графического и аналитического решений. Расхождение не должно быть более 5 %.</w:t>
      </w:r>
    </w:p>
    <w:p w14:paraId="66A83DD2" w14:textId="77777777" w:rsidR="009A4217" w:rsidRDefault="009A4217" w:rsidP="00462F4E">
      <w:pPr>
        <w:spacing w:after="0" w:line="240" w:lineRule="auto"/>
        <w:ind w:firstLine="709"/>
        <w:jc w:val="both"/>
        <w:rPr>
          <w:rFonts w:ascii="Times New Roman" w:eastAsia="Calibri" w:hAnsi="Times New Roman" w:cs="Times New Roman"/>
          <w:sz w:val="28"/>
          <w:szCs w:val="28"/>
        </w:rPr>
      </w:pPr>
    </w:p>
    <w:p w14:paraId="5F589281" w14:textId="77777777" w:rsidR="00462F4E" w:rsidRDefault="00462F4E" w:rsidP="00462F4E">
      <w:pPr>
        <w:spacing w:after="0" w:line="240" w:lineRule="auto"/>
        <w:ind w:firstLine="709"/>
        <w:jc w:val="both"/>
        <w:rPr>
          <w:rFonts w:ascii="Times New Roman" w:eastAsia="Calibri" w:hAnsi="Times New Roman" w:cs="Times New Roman"/>
          <w:sz w:val="28"/>
          <w:szCs w:val="28"/>
        </w:rPr>
      </w:pPr>
    </w:p>
    <w:tbl>
      <w:tblPr>
        <w:tblW w:w="0" w:type="auto"/>
        <w:tblInd w:w="134"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284"/>
        <w:gridCol w:w="953"/>
        <w:gridCol w:w="1198"/>
        <w:gridCol w:w="1134"/>
        <w:gridCol w:w="1134"/>
        <w:gridCol w:w="1275"/>
      </w:tblGrid>
      <w:tr w:rsidR="009A4217" w:rsidRPr="009A4217" w14:paraId="31C196C4" w14:textId="77777777" w:rsidTr="00FC184B">
        <w:trPr>
          <w:trHeight w:val="286"/>
        </w:trPr>
        <w:tc>
          <w:tcPr>
            <w:tcW w:w="2284" w:type="dxa"/>
            <w:vMerge w:val="restart"/>
            <w:tcBorders>
              <w:top w:val="double" w:sz="2" w:space="0" w:color="000000"/>
              <w:left w:val="double" w:sz="2" w:space="0" w:color="000000"/>
              <w:bottom w:val="single" w:sz="2" w:space="0" w:color="000000"/>
              <w:right w:val="single" w:sz="2" w:space="0" w:color="000000"/>
            </w:tcBorders>
          </w:tcPr>
          <w:p w14:paraId="63F94A4F" w14:textId="77777777" w:rsidR="009A4217" w:rsidRPr="009A4217" w:rsidRDefault="009A4217" w:rsidP="00462F4E">
            <w:pPr>
              <w:spacing w:after="0" w:line="240" w:lineRule="auto"/>
              <w:jc w:val="both"/>
              <w:rPr>
                <w:rFonts w:ascii="Times New Roman" w:eastAsia="Calibri" w:hAnsi="Times New Roman" w:cs="Times New Roman"/>
                <w:sz w:val="28"/>
                <w:szCs w:val="28"/>
              </w:rPr>
            </w:pPr>
          </w:p>
          <w:p w14:paraId="6DA4A4AB"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proofErr w:type="spellStart"/>
            <w:r w:rsidRPr="009A4217">
              <w:rPr>
                <w:rFonts w:ascii="Times New Roman" w:eastAsia="Calibri" w:hAnsi="Times New Roman" w:cs="Times New Roman"/>
                <w:sz w:val="28"/>
                <w:szCs w:val="28"/>
                <w:lang w:val="en-US"/>
              </w:rPr>
              <w:t>Параметр</w:t>
            </w:r>
            <w:proofErr w:type="spellEnd"/>
          </w:p>
        </w:tc>
        <w:tc>
          <w:tcPr>
            <w:tcW w:w="5694" w:type="dxa"/>
            <w:gridSpan w:val="5"/>
            <w:tcBorders>
              <w:top w:val="double" w:sz="2" w:space="0" w:color="000000"/>
              <w:left w:val="single" w:sz="2" w:space="0" w:color="000000"/>
              <w:bottom w:val="single" w:sz="2" w:space="0" w:color="000000"/>
              <w:right w:val="double" w:sz="2" w:space="0" w:color="000000"/>
            </w:tcBorders>
            <w:hideMark/>
          </w:tcPr>
          <w:p w14:paraId="604E2A82"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rPr>
              <w:t>Вариант</w:t>
            </w:r>
          </w:p>
        </w:tc>
      </w:tr>
      <w:tr w:rsidR="009A4217" w:rsidRPr="009A4217" w14:paraId="41B11D2F" w14:textId="77777777" w:rsidTr="00FC184B">
        <w:trPr>
          <w:trHeight w:val="280"/>
        </w:trPr>
        <w:tc>
          <w:tcPr>
            <w:tcW w:w="2284" w:type="dxa"/>
            <w:vMerge/>
            <w:tcBorders>
              <w:top w:val="double" w:sz="2" w:space="0" w:color="000000"/>
              <w:left w:val="double" w:sz="2" w:space="0" w:color="000000"/>
              <w:bottom w:val="single" w:sz="2" w:space="0" w:color="000000"/>
              <w:right w:val="single" w:sz="2" w:space="0" w:color="000000"/>
            </w:tcBorders>
            <w:vAlign w:val="center"/>
            <w:hideMark/>
          </w:tcPr>
          <w:p w14:paraId="6AC1B95D"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p>
        </w:tc>
        <w:tc>
          <w:tcPr>
            <w:tcW w:w="953" w:type="dxa"/>
            <w:tcBorders>
              <w:top w:val="single" w:sz="2" w:space="0" w:color="000000"/>
              <w:left w:val="single" w:sz="2" w:space="0" w:color="000000"/>
              <w:bottom w:val="single" w:sz="2" w:space="0" w:color="000000"/>
              <w:right w:val="single" w:sz="2" w:space="0" w:color="000000"/>
            </w:tcBorders>
            <w:hideMark/>
          </w:tcPr>
          <w:p w14:paraId="24F10EA9"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w:t>
            </w:r>
          </w:p>
        </w:tc>
        <w:tc>
          <w:tcPr>
            <w:tcW w:w="1198" w:type="dxa"/>
            <w:tcBorders>
              <w:top w:val="single" w:sz="2" w:space="0" w:color="000000"/>
              <w:left w:val="single" w:sz="2" w:space="0" w:color="000000"/>
              <w:bottom w:val="single" w:sz="2" w:space="0" w:color="000000"/>
              <w:right w:val="single" w:sz="2" w:space="0" w:color="000000"/>
            </w:tcBorders>
            <w:hideMark/>
          </w:tcPr>
          <w:p w14:paraId="4ECC361F"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2</w:t>
            </w:r>
          </w:p>
        </w:tc>
        <w:tc>
          <w:tcPr>
            <w:tcW w:w="1134" w:type="dxa"/>
            <w:tcBorders>
              <w:top w:val="single" w:sz="2" w:space="0" w:color="000000"/>
              <w:left w:val="single" w:sz="2" w:space="0" w:color="000000"/>
              <w:bottom w:val="single" w:sz="2" w:space="0" w:color="000000"/>
              <w:right w:val="single" w:sz="2" w:space="0" w:color="000000"/>
            </w:tcBorders>
            <w:hideMark/>
          </w:tcPr>
          <w:p w14:paraId="0B451D1B"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3</w:t>
            </w:r>
          </w:p>
        </w:tc>
        <w:tc>
          <w:tcPr>
            <w:tcW w:w="1134" w:type="dxa"/>
            <w:tcBorders>
              <w:top w:val="single" w:sz="2" w:space="0" w:color="000000"/>
              <w:left w:val="single" w:sz="2" w:space="0" w:color="000000"/>
              <w:bottom w:val="single" w:sz="2" w:space="0" w:color="000000"/>
              <w:right w:val="single" w:sz="2" w:space="0" w:color="000000"/>
            </w:tcBorders>
            <w:hideMark/>
          </w:tcPr>
          <w:p w14:paraId="757A401D"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4</w:t>
            </w:r>
          </w:p>
        </w:tc>
        <w:tc>
          <w:tcPr>
            <w:tcW w:w="1275" w:type="dxa"/>
            <w:tcBorders>
              <w:top w:val="single" w:sz="2" w:space="0" w:color="000000"/>
              <w:left w:val="single" w:sz="2" w:space="0" w:color="000000"/>
              <w:bottom w:val="single" w:sz="2" w:space="0" w:color="000000"/>
              <w:right w:val="double" w:sz="2" w:space="0" w:color="000000"/>
            </w:tcBorders>
            <w:hideMark/>
          </w:tcPr>
          <w:p w14:paraId="6DFA9849"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5</w:t>
            </w:r>
          </w:p>
        </w:tc>
      </w:tr>
      <w:tr w:rsidR="009A4217" w:rsidRPr="009A4217" w14:paraId="3A305594" w14:textId="77777777" w:rsidTr="00FC184B">
        <w:trPr>
          <w:trHeight w:val="297"/>
        </w:trPr>
        <w:tc>
          <w:tcPr>
            <w:tcW w:w="2284" w:type="dxa"/>
            <w:tcBorders>
              <w:top w:val="single" w:sz="2" w:space="0" w:color="000000"/>
              <w:left w:val="double" w:sz="2" w:space="0" w:color="000000"/>
              <w:bottom w:val="single" w:sz="2" w:space="0" w:color="000000"/>
              <w:right w:val="single" w:sz="2" w:space="0" w:color="000000"/>
            </w:tcBorders>
            <w:hideMark/>
          </w:tcPr>
          <w:p w14:paraId="42B966DF"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i/>
                <w:sz w:val="28"/>
                <w:szCs w:val="28"/>
                <w:lang w:val="en-US"/>
              </w:rPr>
              <w:t>F</w:t>
            </w:r>
            <w:r w:rsidRPr="009A4217">
              <w:rPr>
                <w:rFonts w:ascii="Times New Roman" w:eastAsia="Calibri" w:hAnsi="Times New Roman" w:cs="Times New Roman"/>
                <w:sz w:val="28"/>
                <w:szCs w:val="28"/>
                <w:vertAlign w:val="subscript"/>
                <w:lang w:val="en-US"/>
              </w:rPr>
              <w:t>1</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кН</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5DAC47D6"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12</w:t>
            </w:r>
          </w:p>
        </w:tc>
        <w:tc>
          <w:tcPr>
            <w:tcW w:w="1198" w:type="dxa"/>
            <w:tcBorders>
              <w:top w:val="single" w:sz="2" w:space="0" w:color="000000"/>
              <w:left w:val="single" w:sz="2" w:space="0" w:color="000000"/>
              <w:bottom w:val="single" w:sz="2" w:space="0" w:color="000000"/>
              <w:right w:val="single" w:sz="2" w:space="0" w:color="000000"/>
            </w:tcBorders>
            <w:hideMark/>
          </w:tcPr>
          <w:p w14:paraId="354CB9E1"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8</w:t>
            </w:r>
          </w:p>
        </w:tc>
        <w:tc>
          <w:tcPr>
            <w:tcW w:w="1134" w:type="dxa"/>
            <w:tcBorders>
              <w:top w:val="single" w:sz="2" w:space="0" w:color="000000"/>
              <w:left w:val="single" w:sz="2" w:space="0" w:color="000000"/>
              <w:bottom w:val="single" w:sz="2" w:space="0" w:color="000000"/>
              <w:right w:val="single" w:sz="2" w:space="0" w:color="000000"/>
            </w:tcBorders>
            <w:hideMark/>
          </w:tcPr>
          <w:p w14:paraId="5B83BE1C"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20</w:t>
            </w:r>
          </w:p>
        </w:tc>
        <w:tc>
          <w:tcPr>
            <w:tcW w:w="1134" w:type="dxa"/>
            <w:tcBorders>
              <w:top w:val="single" w:sz="2" w:space="0" w:color="000000"/>
              <w:left w:val="single" w:sz="2" w:space="0" w:color="000000"/>
              <w:bottom w:val="single" w:sz="2" w:space="0" w:color="000000"/>
              <w:right w:val="single" w:sz="2" w:space="0" w:color="000000"/>
            </w:tcBorders>
            <w:hideMark/>
          </w:tcPr>
          <w:p w14:paraId="68211C0D"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3</w:t>
            </w:r>
          </w:p>
        </w:tc>
        <w:tc>
          <w:tcPr>
            <w:tcW w:w="1275" w:type="dxa"/>
            <w:tcBorders>
              <w:top w:val="single" w:sz="2" w:space="0" w:color="000000"/>
              <w:left w:val="single" w:sz="2" w:space="0" w:color="000000"/>
              <w:bottom w:val="single" w:sz="2" w:space="0" w:color="000000"/>
              <w:right w:val="double" w:sz="2" w:space="0" w:color="000000"/>
            </w:tcBorders>
            <w:hideMark/>
          </w:tcPr>
          <w:p w14:paraId="593DFD6E"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6</w:t>
            </w:r>
          </w:p>
        </w:tc>
      </w:tr>
      <w:tr w:rsidR="009A4217" w:rsidRPr="009A4217" w14:paraId="5997814F" w14:textId="77777777" w:rsidTr="00FC184B">
        <w:trPr>
          <w:trHeight w:val="297"/>
        </w:trPr>
        <w:tc>
          <w:tcPr>
            <w:tcW w:w="2284" w:type="dxa"/>
            <w:tcBorders>
              <w:top w:val="single" w:sz="2" w:space="0" w:color="000000"/>
              <w:left w:val="double" w:sz="2" w:space="0" w:color="000000"/>
              <w:bottom w:val="single" w:sz="2" w:space="0" w:color="000000"/>
              <w:right w:val="single" w:sz="2" w:space="0" w:color="000000"/>
            </w:tcBorders>
            <w:hideMark/>
          </w:tcPr>
          <w:p w14:paraId="6B4FE8D4"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i/>
                <w:sz w:val="28"/>
                <w:szCs w:val="28"/>
                <w:lang w:val="en-US"/>
              </w:rPr>
              <w:t>F</w:t>
            </w:r>
            <w:r w:rsidRPr="009A4217">
              <w:rPr>
                <w:rFonts w:ascii="Times New Roman" w:eastAsia="Calibri" w:hAnsi="Times New Roman" w:cs="Times New Roman"/>
                <w:sz w:val="28"/>
                <w:szCs w:val="28"/>
                <w:vertAlign w:val="subscript"/>
                <w:lang w:val="en-US"/>
              </w:rPr>
              <w:t>2</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кН</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73A3F397"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8</w:t>
            </w:r>
          </w:p>
        </w:tc>
        <w:tc>
          <w:tcPr>
            <w:tcW w:w="1198" w:type="dxa"/>
            <w:tcBorders>
              <w:top w:val="single" w:sz="2" w:space="0" w:color="000000"/>
              <w:left w:val="single" w:sz="2" w:space="0" w:color="000000"/>
              <w:bottom w:val="single" w:sz="2" w:space="0" w:color="000000"/>
              <w:right w:val="single" w:sz="2" w:space="0" w:color="000000"/>
            </w:tcBorders>
            <w:hideMark/>
          </w:tcPr>
          <w:p w14:paraId="73C4DB51"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12</w:t>
            </w:r>
          </w:p>
        </w:tc>
        <w:tc>
          <w:tcPr>
            <w:tcW w:w="1134" w:type="dxa"/>
            <w:tcBorders>
              <w:top w:val="single" w:sz="2" w:space="0" w:color="000000"/>
              <w:left w:val="single" w:sz="2" w:space="0" w:color="000000"/>
              <w:bottom w:val="single" w:sz="2" w:space="0" w:color="000000"/>
              <w:right w:val="single" w:sz="2" w:space="0" w:color="000000"/>
            </w:tcBorders>
            <w:hideMark/>
          </w:tcPr>
          <w:p w14:paraId="621EAF2E"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5</w:t>
            </w:r>
          </w:p>
        </w:tc>
        <w:tc>
          <w:tcPr>
            <w:tcW w:w="1134" w:type="dxa"/>
            <w:tcBorders>
              <w:top w:val="single" w:sz="2" w:space="0" w:color="000000"/>
              <w:left w:val="single" w:sz="2" w:space="0" w:color="000000"/>
              <w:bottom w:val="single" w:sz="2" w:space="0" w:color="000000"/>
              <w:right w:val="single" w:sz="2" w:space="0" w:color="000000"/>
            </w:tcBorders>
            <w:hideMark/>
          </w:tcPr>
          <w:p w14:paraId="4E33622F"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6</w:t>
            </w:r>
          </w:p>
        </w:tc>
        <w:tc>
          <w:tcPr>
            <w:tcW w:w="1275" w:type="dxa"/>
            <w:tcBorders>
              <w:top w:val="single" w:sz="2" w:space="0" w:color="000000"/>
              <w:left w:val="single" w:sz="2" w:space="0" w:color="000000"/>
              <w:bottom w:val="single" w:sz="2" w:space="0" w:color="000000"/>
              <w:right w:val="double" w:sz="2" w:space="0" w:color="000000"/>
            </w:tcBorders>
            <w:hideMark/>
          </w:tcPr>
          <w:p w14:paraId="244A8330"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12</w:t>
            </w:r>
          </w:p>
        </w:tc>
      </w:tr>
      <w:tr w:rsidR="009A4217" w:rsidRPr="009A4217" w14:paraId="6C4C79D3" w14:textId="77777777" w:rsidTr="00FC184B">
        <w:trPr>
          <w:trHeight w:val="297"/>
        </w:trPr>
        <w:tc>
          <w:tcPr>
            <w:tcW w:w="2284" w:type="dxa"/>
            <w:tcBorders>
              <w:top w:val="single" w:sz="2" w:space="0" w:color="000000"/>
              <w:left w:val="double" w:sz="2" w:space="0" w:color="000000"/>
              <w:bottom w:val="single" w:sz="2" w:space="0" w:color="000000"/>
              <w:right w:val="single" w:sz="2" w:space="0" w:color="000000"/>
            </w:tcBorders>
            <w:hideMark/>
          </w:tcPr>
          <w:p w14:paraId="2448885F"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i/>
                <w:sz w:val="28"/>
                <w:szCs w:val="28"/>
                <w:lang w:val="en-US"/>
              </w:rPr>
              <w:t>F</w:t>
            </w:r>
            <w:r w:rsidRPr="009A4217">
              <w:rPr>
                <w:rFonts w:ascii="Times New Roman" w:eastAsia="Calibri" w:hAnsi="Times New Roman" w:cs="Times New Roman"/>
                <w:sz w:val="28"/>
                <w:szCs w:val="28"/>
                <w:vertAlign w:val="subscript"/>
                <w:lang w:val="en-US"/>
              </w:rPr>
              <w:t>3</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кН</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0DA461BB"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6</w:t>
            </w:r>
          </w:p>
        </w:tc>
        <w:tc>
          <w:tcPr>
            <w:tcW w:w="1198" w:type="dxa"/>
            <w:tcBorders>
              <w:top w:val="single" w:sz="2" w:space="0" w:color="000000"/>
              <w:left w:val="single" w:sz="2" w:space="0" w:color="000000"/>
              <w:bottom w:val="single" w:sz="2" w:space="0" w:color="000000"/>
              <w:right w:val="single" w:sz="2" w:space="0" w:color="000000"/>
            </w:tcBorders>
            <w:hideMark/>
          </w:tcPr>
          <w:p w14:paraId="764605C4"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2</w:t>
            </w:r>
          </w:p>
        </w:tc>
        <w:tc>
          <w:tcPr>
            <w:tcW w:w="1134" w:type="dxa"/>
            <w:tcBorders>
              <w:top w:val="single" w:sz="2" w:space="0" w:color="000000"/>
              <w:left w:val="single" w:sz="2" w:space="0" w:color="000000"/>
              <w:bottom w:val="single" w:sz="2" w:space="0" w:color="000000"/>
              <w:right w:val="single" w:sz="2" w:space="0" w:color="000000"/>
            </w:tcBorders>
            <w:hideMark/>
          </w:tcPr>
          <w:p w14:paraId="7758314D"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10</w:t>
            </w:r>
          </w:p>
        </w:tc>
        <w:tc>
          <w:tcPr>
            <w:tcW w:w="1134" w:type="dxa"/>
            <w:tcBorders>
              <w:top w:val="single" w:sz="2" w:space="0" w:color="000000"/>
              <w:left w:val="single" w:sz="2" w:space="0" w:color="000000"/>
              <w:bottom w:val="single" w:sz="2" w:space="0" w:color="000000"/>
              <w:right w:val="single" w:sz="2" w:space="0" w:color="000000"/>
            </w:tcBorders>
            <w:hideMark/>
          </w:tcPr>
          <w:p w14:paraId="0D6855FB"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12</w:t>
            </w:r>
          </w:p>
        </w:tc>
        <w:tc>
          <w:tcPr>
            <w:tcW w:w="1275" w:type="dxa"/>
            <w:tcBorders>
              <w:top w:val="single" w:sz="2" w:space="0" w:color="000000"/>
              <w:left w:val="single" w:sz="2" w:space="0" w:color="000000"/>
              <w:bottom w:val="single" w:sz="2" w:space="0" w:color="000000"/>
              <w:right w:val="double" w:sz="2" w:space="0" w:color="000000"/>
            </w:tcBorders>
            <w:hideMark/>
          </w:tcPr>
          <w:p w14:paraId="76B72D29"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15</w:t>
            </w:r>
          </w:p>
        </w:tc>
      </w:tr>
      <w:tr w:rsidR="009A4217" w:rsidRPr="009A4217" w14:paraId="5AFBC8D1" w14:textId="77777777" w:rsidTr="00FC184B">
        <w:trPr>
          <w:trHeight w:val="297"/>
        </w:trPr>
        <w:tc>
          <w:tcPr>
            <w:tcW w:w="2284" w:type="dxa"/>
            <w:tcBorders>
              <w:top w:val="single" w:sz="2" w:space="0" w:color="000000"/>
              <w:left w:val="double" w:sz="2" w:space="0" w:color="000000"/>
              <w:bottom w:val="single" w:sz="2" w:space="0" w:color="000000"/>
              <w:right w:val="single" w:sz="2" w:space="0" w:color="000000"/>
            </w:tcBorders>
            <w:hideMark/>
          </w:tcPr>
          <w:p w14:paraId="4CEA7E46"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i/>
                <w:sz w:val="28"/>
                <w:szCs w:val="28"/>
                <w:lang w:val="en-US"/>
              </w:rPr>
              <w:t>F</w:t>
            </w:r>
            <w:r w:rsidRPr="009A4217">
              <w:rPr>
                <w:rFonts w:ascii="Times New Roman" w:eastAsia="Calibri" w:hAnsi="Times New Roman" w:cs="Times New Roman"/>
                <w:sz w:val="28"/>
                <w:szCs w:val="28"/>
                <w:vertAlign w:val="subscript"/>
                <w:lang w:val="en-US"/>
              </w:rPr>
              <w:t>4</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кН</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5AFB2F8D"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4</w:t>
            </w:r>
          </w:p>
        </w:tc>
        <w:tc>
          <w:tcPr>
            <w:tcW w:w="1198" w:type="dxa"/>
            <w:tcBorders>
              <w:top w:val="single" w:sz="2" w:space="0" w:color="000000"/>
              <w:left w:val="single" w:sz="2" w:space="0" w:color="000000"/>
              <w:bottom w:val="single" w:sz="2" w:space="0" w:color="000000"/>
              <w:right w:val="single" w:sz="2" w:space="0" w:color="000000"/>
            </w:tcBorders>
            <w:hideMark/>
          </w:tcPr>
          <w:p w14:paraId="715C122E"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10</w:t>
            </w:r>
          </w:p>
        </w:tc>
        <w:tc>
          <w:tcPr>
            <w:tcW w:w="1134" w:type="dxa"/>
            <w:tcBorders>
              <w:top w:val="single" w:sz="2" w:space="0" w:color="000000"/>
              <w:left w:val="single" w:sz="2" w:space="0" w:color="000000"/>
              <w:bottom w:val="single" w:sz="2" w:space="0" w:color="000000"/>
              <w:right w:val="single" w:sz="2" w:space="0" w:color="000000"/>
            </w:tcBorders>
            <w:hideMark/>
          </w:tcPr>
          <w:p w14:paraId="7432665E"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15</w:t>
            </w:r>
          </w:p>
        </w:tc>
        <w:tc>
          <w:tcPr>
            <w:tcW w:w="1134" w:type="dxa"/>
            <w:tcBorders>
              <w:top w:val="single" w:sz="2" w:space="0" w:color="000000"/>
              <w:left w:val="single" w:sz="2" w:space="0" w:color="000000"/>
              <w:bottom w:val="single" w:sz="2" w:space="0" w:color="000000"/>
              <w:right w:val="single" w:sz="2" w:space="0" w:color="000000"/>
            </w:tcBorders>
            <w:hideMark/>
          </w:tcPr>
          <w:p w14:paraId="4C8E277F"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15</w:t>
            </w:r>
          </w:p>
        </w:tc>
        <w:tc>
          <w:tcPr>
            <w:tcW w:w="1275" w:type="dxa"/>
            <w:tcBorders>
              <w:top w:val="single" w:sz="2" w:space="0" w:color="000000"/>
              <w:left w:val="single" w:sz="2" w:space="0" w:color="000000"/>
              <w:bottom w:val="single" w:sz="2" w:space="0" w:color="000000"/>
              <w:right w:val="double" w:sz="2" w:space="0" w:color="000000"/>
            </w:tcBorders>
            <w:hideMark/>
          </w:tcPr>
          <w:p w14:paraId="048E1D04"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3</w:t>
            </w:r>
          </w:p>
        </w:tc>
      </w:tr>
      <w:tr w:rsidR="009A4217" w:rsidRPr="009A4217" w14:paraId="4CE5F663" w14:textId="77777777" w:rsidTr="00FC184B">
        <w:trPr>
          <w:trHeight w:val="297"/>
        </w:trPr>
        <w:tc>
          <w:tcPr>
            <w:tcW w:w="2284" w:type="dxa"/>
            <w:tcBorders>
              <w:top w:val="single" w:sz="2" w:space="0" w:color="000000"/>
              <w:left w:val="double" w:sz="2" w:space="0" w:color="000000"/>
              <w:bottom w:val="single" w:sz="2" w:space="0" w:color="000000"/>
              <w:right w:val="single" w:sz="2" w:space="0" w:color="000000"/>
            </w:tcBorders>
            <w:hideMark/>
          </w:tcPr>
          <w:p w14:paraId="0853D3C5"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i/>
                <w:sz w:val="28"/>
                <w:szCs w:val="28"/>
                <w:lang w:val="en-US"/>
              </w:rPr>
              <w:t>F</w:t>
            </w:r>
            <w:r w:rsidRPr="009A4217">
              <w:rPr>
                <w:rFonts w:ascii="Times New Roman" w:eastAsia="Calibri" w:hAnsi="Times New Roman" w:cs="Times New Roman"/>
                <w:sz w:val="28"/>
                <w:szCs w:val="28"/>
                <w:vertAlign w:val="subscript"/>
                <w:lang w:val="en-US"/>
              </w:rPr>
              <w:t>5</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кН</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12EFD7E1"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10</w:t>
            </w:r>
          </w:p>
        </w:tc>
        <w:tc>
          <w:tcPr>
            <w:tcW w:w="1198" w:type="dxa"/>
            <w:tcBorders>
              <w:top w:val="single" w:sz="2" w:space="0" w:color="000000"/>
              <w:left w:val="single" w:sz="2" w:space="0" w:color="000000"/>
              <w:bottom w:val="single" w:sz="2" w:space="0" w:color="000000"/>
              <w:right w:val="single" w:sz="2" w:space="0" w:color="000000"/>
            </w:tcBorders>
            <w:hideMark/>
          </w:tcPr>
          <w:p w14:paraId="163985C4"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6</w:t>
            </w:r>
          </w:p>
        </w:tc>
        <w:tc>
          <w:tcPr>
            <w:tcW w:w="1134" w:type="dxa"/>
            <w:tcBorders>
              <w:top w:val="single" w:sz="2" w:space="0" w:color="000000"/>
              <w:left w:val="single" w:sz="2" w:space="0" w:color="000000"/>
              <w:bottom w:val="single" w:sz="2" w:space="0" w:color="000000"/>
              <w:right w:val="single" w:sz="2" w:space="0" w:color="000000"/>
            </w:tcBorders>
            <w:hideMark/>
          </w:tcPr>
          <w:p w14:paraId="37CD7E6E"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10</w:t>
            </w:r>
          </w:p>
        </w:tc>
        <w:tc>
          <w:tcPr>
            <w:tcW w:w="1134" w:type="dxa"/>
            <w:tcBorders>
              <w:top w:val="single" w:sz="2" w:space="0" w:color="000000"/>
              <w:left w:val="single" w:sz="2" w:space="0" w:color="000000"/>
              <w:bottom w:val="single" w:sz="2" w:space="0" w:color="000000"/>
              <w:right w:val="single" w:sz="2" w:space="0" w:color="000000"/>
            </w:tcBorders>
            <w:hideMark/>
          </w:tcPr>
          <w:p w14:paraId="61780DB6"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9</w:t>
            </w:r>
          </w:p>
        </w:tc>
        <w:tc>
          <w:tcPr>
            <w:tcW w:w="1275" w:type="dxa"/>
            <w:tcBorders>
              <w:top w:val="single" w:sz="2" w:space="0" w:color="000000"/>
              <w:left w:val="single" w:sz="2" w:space="0" w:color="000000"/>
              <w:bottom w:val="single" w:sz="2" w:space="0" w:color="000000"/>
              <w:right w:val="double" w:sz="2" w:space="0" w:color="000000"/>
            </w:tcBorders>
            <w:hideMark/>
          </w:tcPr>
          <w:p w14:paraId="55B2F175"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18</w:t>
            </w:r>
          </w:p>
        </w:tc>
      </w:tr>
      <w:tr w:rsidR="009A4217" w:rsidRPr="009A4217" w14:paraId="716A7665" w14:textId="77777777" w:rsidTr="00FC184B">
        <w:trPr>
          <w:trHeight w:val="318"/>
        </w:trPr>
        <w:tc>
          <w:tcPr>
            <w:tcW w:w="2284" w:type="dxa"/>
            <w:tcBorders>
              <w:top w:val="single" w:sz="2" w:space="0" w:color="000000"/>
              <w:left w:val="double" w:sz="2" w:space="0" w:color="000000"/>
              <w:bottom w:val="single" w:sz="2" w:space="0" w:color="000000"/>
              <w:right w:val="single" w:sz="2" w:space="0" w:color="000000"/>
            </w:tcBorders>
            <w:hideMark/>
          </w:tcPr>
          <w:p w14:paraId="2D2A087C"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rPr>
              <w:t>α</w:t>
            </w:r>
            <w:r w:rsidRPr="009A4217">
              <w:rPr>
                <w:rFonts w:ascii="Times New Roman" w:eastAsia="Calibri" w:hAnsi="Times New Roman" w:cs="Times New Roman"/>
                <w:sz w:val="28"/>
                <w:szCs w:val="28"/>
                <w:vertAlign w:val="subscript"/>
                <w:lang w:val="en-US"/>
              </w:rPr>
              <w:t>1</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град</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409452B1"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30</w:t>
            </w:r>
          </w:p>
        </w:tc>
        <w:tc>
          <w:tcPr>
            <w:tcW w:w="1198" w:type="dxa"/>
            <w:tcBorders>
              <w:top w:val="single" w:sz="2" w:space="0" w:color="000000"/>
              <w:left w:val="single" w:sz="2" w:space="0" w:color="000000"/>
              <w:bottom w:val="single" w:sz="2" w:space="0" w:color="000000"/>
              <w:right w:val="single" w:sz="2" w:space="0" w:color="000000"/>
            </w:tcBorders>
            <w:hideMark/>
          </w:tcPr>
          <w:p w14:paraId="15351B62"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0</w:t>
            </w:r>
          </w:p>
        </w:tc>
        <w:tc>
          <w:tcPr>
            <w:tcW w:w="1134" w:type="dxa"/>
            <w:tcBorders>
              <w:top w:val="single" w:sz="2" w:space="0" w:color="000000"/>
              <w:left w:val="single" w:sz="2" w:space="0" w:color="000000"/>
              <w:bottom w:val="single" w:sz="2" w:space="0" w:color="000000"/>
              <w:right w:val="single" w:sz="2" w:space="0" w:color="000000"/>
            </w:tcBorders>
            <w:hideMark/>
          </w:tcPr>
          <w:p w14:paraId="3168323A"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0</w:t>
            </w:r>
          </w:p>
        </w:tc>
        <w:tc>
          <w:tcPr>
            <w:tcW w:w="1134" w:type="dxa"/>
            <w:tcBorders>
              <w:top w:val="single" w:sz="2" w:space="0" w:color="000000"/>
              <w:left w:val="single" w:sz="2" w:space="0" w:color="000000"/>
              <w:bottom w:val="single" w:sz="2" w:space="0" w:color="000000"/>
              <w:right w:val="single" w:sz="2" w:space="0" w:color="000000"/>
            </w:tcBorders>
            <w:hideMark/>
          </w:tcPr>
          <w:p w14:paraId="055BBAAF"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15</w:t>
            </w:r>
          </w:p>
        </w:tc>
        <w:tc>
          <w:tcPr>
            <w:tcW w:w="1275" w:type="dxa"/>
            <w:tcBorders>
              <w:top w:val="single" w:sz="2" w:space="0" w:color="000000"/>
              <w:left w:val="single" w:sz="2" w:space="0" w:color="000000"/>
              <w:bottom w:val="single" w:sz="2" w:space="0" w:color="000000"/>
              <w:right w:val="double" w:sz="2" w:space="0" w:color="000000"/>
            </w:tcBorders>
            <w:hideMark/>
          </w:tcPr>
          <w:p w14:paraId="2B15765C"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0</w:t>
            </w:r>
          </w:p>
        </w:tc>
      </w:tr>
      <w:tr w:rsidR="009A4217" w:rsidRPr="009A4217" w14:paraId="2695C609" w14:textId="77777777" w:rsidTr="00FC184B">
        <w:trPr>
          <w:trHeight w:val="318"/>
        </w:trPr>
        <w:tc>
          <w:tcPr>
            <w:tcW w:w="2284" w:type="dxa"/>
            <w:tcBorders>
              <w:top w:val="single" w:sz="2" w:space="0" w:color="000000"/>
              <w:left w:val="double" w:sz="2" w:space="0" w:color="000000"/>
              <w:bottom w:val="single" w:sz="2" w:space="0" w:color="000000"/>
              <w:right w:val="single" w:sz="2" w:space="0" w:color="000000"/>
            </w:tcBorders>
            <w:hideMark/>
          </w:tcPr>
          <w:p w14:paraId="1C4CEBC4"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rPr>
              <w:t>α</w:t>
            </w:r>
            <w:r w:rsidRPr="009A4217">
              <w:rPr>
                <w:rFonts w:ascii="Times New Roman" w:eastAsia="Calibri" w:hAnsi="Times New Roman" w:cs="Times New Roman"/>
                <w:sz w:val="28"/>
                <w:szCs w:val="28"/>
                <w:vertAlign w:val="subscript"/>
                <w:lang w:val="en-US"/>
              </w:rPr>
              <w:t>2</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град</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4DFD8768"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45</w:t>
            </w:r>
          </w:p>
        </w:tc>
        <w:tc>
          <w:tcPr>
            <w:tcW w:w="1198" w:type="dxa"/>
            <w:tcBorders>
              <w:top w:val="single" w:sz="2" w:space="0" w:color="000000"/>
              <w:left w:val="single" w:sz="2" w:space="0" w:color="000000"/>
              <w:bottom w:val="single" w:sz="2" w:space="0" w:color="000000"/>
              <w:right w:val="single" w:sz="2" w:space="0" w:color="000000"/>
            </w:tcBorders>
            <w:hideMark/>
          </w:tcPr>
          <w:p w14:paraId="12408C62"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45</w:t>
            </w:r>
          </w:p>
        </w:tc>
        <w:tc>
          <w:tcPr>
            <w:tcW w:w="1134" w:type="dxa"/>
            <w:tcBorders>
              <w:top w:val="single" w:sz="2" w:space="0" w:color="000000"/>
              <w:left w:val="single" w:sz="2" w:space="0" w:color="000000"/>
              <w:bottom w:val="single" w:sz="2" w:space="0" w:color="000000"/>
              <w:right w:val="single" w:sz="2" w:space="0" w:color="000000"/>
            </w:tcBorders>
            <w:hideMark/>
          </w:tcPr>
          <w:p w14:paraId="515638C8"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60</w:t>
            </w:r>
          </w:p>
        </w:tc>
        <w:tc>
          <w:tcPr>
            <w:tcW w:w="1134" w:type="dxa"/>
            <w:tcBorders>
              <w:top w:val="single" w:sz="2" w:space="0" w:color="000000"/>
              <w:left w:val="single" w:sz="2" w:space="0" w:color="000000"/>
              <w:bottom w:val="single" w:sz="2" w:space="0" w:color="000000"/>
              <w:right w:val="single" w:sz="2" w:space="0" w:color="000000"/>
            </w:tcBorders>
            <w:hideMark/>
          </w:tcPr>
          <w:p w14:paraId="73CD3ECC"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45</w:t>
            </w:r>
          </w:p>
        </w:tc>
        <w:tc>
          <w:tcPr>
            <w:tcW w:w="1275" w:type="dxa"/>
            <w:tcBorders>
              <w:top w:val="single" w:sz="2" w:space="0" w:color="000000"/>
              <w:left w:val="single" w:sz="2" w:space="0" w:color="000000"/>
              <w:bottom w:val="single" w:sz="2" w:space="0" w:color="000000"/>
              <w:right w:val="double" w:sz="2" w:space="0" w:color="000000"/>
            </w:tcBorders>
            <w:hideMark/>
          </w:tcPr>
          <w:p w14:paraId="23EF18C3"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15</w:t>
            </w:r>
          </w:p>
        </w:tc>
      </w:tr>
      <w:tr w:rsidR="009A4217" w:rsidRPr="009A4217" w14:paraId="44F99E86" w14:textId="77777777" w:rsidTr="00FC184B">
        <w:trPr>
          <w:trHeight w:val="318"/>
        </w:trPr>
        <w:tc>
          <w:tcPr>
            <w:tcW w:w="2284" w:type="dxa"/>
            <w:tcBorders>
              <w:top w:val="single" w:sz="2" w:space="0" w:color="000000"/>
              <w:left w:val="double" w:sz="2" w:space="0" w:color="000000"/>
              <w:bottom w:val="single" w:sz="2" w:space="0" w:color="000000"/>
              <w:right w:val="single" w:sz="2" w:space="0" w:color="000000"/>
            </w:tcBorders>
            <w:hideMark/>
          </w:tcPr>
          <w:p w14:paraId="5ADB0EE6"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rPr>
              <w:t>α</w:t>
            </w:r>
            <w:r w:rsidRPr="009A4217">
              <w:rPr>
                <w:rFonts w:ascii="Times New Roman" w:eastAsia="Calibri" w:hAnsi="Times New Roman" w:cs="Times New Roman"/>
                <w:sz w:val="28"/>
                <w:szCs w:val="28"/>
                <w:vertAlign w:val="subscript"/>
                <w:lang w:val="en-US"/>
              </w:rPr>
              <w:t>3</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град</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20D78046"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0</w:t>
            </w:r>
          </w:p>
        </w:tc>
        <w:tc>
          <w:tcPr>
            <w:tcW w:w="1198" w:type="dxa"/>
            <w:tcBorders>
              <w:top w:val="single" w:sz="2" w:space="0" w:color="000000"/>
              <w:left w:val="single" w:sz="2" w:space="0" w:color="000000"/>
              <w:bottom w:val="single" w:sz="2" w:space="0" w:color="000000"/>
              <w:right w:val="single" w:sz="2" w:space="0" w:color="000000"/>
            </w:tcBorders>
            <w:hideMark/>
          </w:tcPr>
          <w:p w14:paraId="0660B46E"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75</w:t>
            </w:r>
          </w:p>
        </w:tc>
        <w:tc>
          <w:tcPr>
            <w:tcW w:w="1134" w:type="dxa"/>
            <w:tcBorders>
              <w:top w:val="single" w:sz="2" w:space="0" w:color="000000"/>
              <w:left w:val="single" w:sz="2" w:space="0" w:color="000000"/>
              <w:bottom w:val="single" w:sz="2" w:space="0" w:color="000000"/>
              <w:right w:val="single" w:sz="2" w:space="0" w:color="000000"/>
            </w:tcBorders>
            <w:hideMark/>
          </w:tcPr>
          <w:p w14:paraId="46F69FE0"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75</w:t>
            </w:r>
          </w:p>
        </w:tc>
        <w:tc>
          <w:tcPr>
            <w:tcW w:w="1134" w:type="dxa"/>
            <w:tcBorders>
              <w:top w:val="single" w:sz="2" w:space="0" w:color="000000"/>
              <w:left w:val="single" w:sz="2" w:space="0" w:color="000000"/>
              <w:bottom w:val="single" w:sz="2" w:space="0" w:color="000000"/>
              <w:right w:val="single" w:sz="2" w:space="0" w:color="000000"/>
            </w:tcBorders>
            <w:hideMark/>
          </w:tcPr>
          <w:p w14:paraId="7E602BE3"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60</w:t>
            </w:r>
          </w:p>
        </w:tc>
        <w:tc>
          <w:tcPr>
            <w:tcW w:w="1275" w:type="dxa"/>
            <w:tcBorders>
              <w:top w:val="single" w:sz="2" w:space="0" w:color="000000"/>
              <w:left w:val="single" w:sz="2" w:space="0" w:color="000000"/>
              <w:bottom w:val="single" w:sz="2" w:space="0" w:color="000000"/>
              <w:right w:val="double" w:sz="2" w:space="0" w:color="000000"/>
            </w:tcBorders>
            <w:hideMark/>
          </w:tcPr>
          <w:p w14:paraId="4A80A9A9"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45</w:t>
            </w:r>
          </w:p>
        </w:tc>
      </w:tr>
      <w:tr w:rsidR="009A4217" w:rsidRPr="009A4217" w14:paraId="569477B8" w14:textId="77777777" w:rsidTr="00FC184B">
        <w:trPr>
          <w:trHeight w:val="318"/>
        </w:trPr>
        <w:tc>
          <w:tcPr>
            <w:tcW w:w="2284" w:type="dxa"/>
            <w:tcBorders>
              <w:top w:val="single" w:sz="2" w:space="0" w:color="000000"/>
              <w:left w:val="double" w:sz="2" w:space="0" w:color="000000"/>
              <w:bottom w:val="single" w:sz="2" w:space="0" w:color="000000"/>
              <w:right w:val="single" w:sz="2" w:space="0" w:color="000000"/>
            </w:tcBorders>
            <w:hideMark/>
          </w:tcPr>
          <w:p w14:paraId="37434443"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rPr>
              <w:t>α</w:t>
            </w:r>
            <w:r w:rsidRPr="009A4217">
              <w:rPr>
                <w:rFonts w:ascii="Times New Roman" w:eastAsia="Calibri" w:hAnsi="Times New Roman" w:cs="Times New Roman"/>
                <w:sz w:val="28"/>
                <w:szCs w:val="28"/>
                <w:vertAlign w:val="subscript"/>
                <w:lang w:val="en-US"/>
              </w:rPr>
              <w:t>4</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град</w:t>
            </w:r>
            <w:proofErr w:type="spellEnd"/>
          </w:p>
        </w:tc>
        <w:tc>
          <w:tcPr>
            <w:tcW w:w="953" w:type="dxa"/>
            <w:tcBorders>
              <w:top w:val="single" w:sz="2" w:space="0" w:color="000000"/>
              <w:left w:val="single" w:sz="2" w:space="0" w:color="000000"/>
              <w:bottom w:val="single" w:sz="2" w:space="0" w:color="000000"/>
              <w:right w:val="single" w:sz="2" w:space="0" w:color="000000"/>
            </w:tcBorders>
            <w:hideMark/>
          </w:tcPr>
          <w:p w14:paraId="2A9E800E"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60</w:t>
            </w:r>
          </w:p>
        </w:tc>
        <w:tc>
          <w:tcPr>
            <w:tcW w:w="1198" w:type="dxa"/>
            <w:tcBorders>
              <w:top w:val="single" w:sz="2" w:space="0" w:color="000000"/>
              <w:left w:val="single" w:sz="2" w:space="0" w:color="000000"/>
              <w:bottom w:val="single" w:sz="2" w:space="0" w:color="000000"/>
              <w:right w:val="single" w:sz="2" w:space="0" w:color="000000"/>
            </w:tcBorders>
            <w:hideMark/>
          </w:tcPr>
          <w:p w14:paraId="1DA35807"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30</w:t>
            </w:r>
          </w:p>
        </w:tc>
        <w:tc>
          <w:tcPr>
            <w:tcW w:w="1134" w:type="dxa"/>
            <w:tcBorders>
              <w:top w:val="single" w:sz="2" w:space="0" w:color="000000"/>
              <w:left w:val="single" w:sz="2" w:space="0" w:color="000000"/>
              <w:bottom w:val="single" w:sz="2" w:space="0" w:color="000000"/>
              <w:right w:val="single" w:sz="2" w:space="0" w:color="000000"/>
            </w:tcBorders>
            <w:hideMark/>
          </w:tcPr>
          <w:p w14:paraId="1E74CE33"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150</w:t>
            </w:r>
          </w:p>
        </w:tc>
        <w:tc>
          <w:tcPr>
            <w:tcW w:w="1134" w:type="dxa"/>
            <w:tcBorders>
              <w:top w:val="single" w:sz="2" w:space="0" w:color="000000"/>
              <w:left w:val="single" w:sz="2" w:space="0" w:color="000000"/>
              <w:bottom w:val="single" w:sz="2" w:space="0" w:color="000000"/>
              <w:right w:val="single" w:sz="2" w:space="0" w:color="000000"/>
            </w:tcBorders>
            <w:hideMark/>
          </w:tcPr>
          <w:p w14:paraId="02174336"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120</w:t>
            </w:r>
          </w:p>
        </w:tc>
        <w:tc>
          <w:tcPr>
            <w:tcW w:w="1275" w:type="dxa"/>
            <w:tcBorders>
              <w:top w:val="single" w:sz="2" w:space="0" w:color="000000"/>
              <w:left w:val="single" w:sz="2" w:space="0" w:color="000000"/>
              <w:bottom w:val="single" w:sz="2" w:space="0" w:color="000000"/>
              <w:right w:val="double" w:sz="2" w:space="0" w:color="000000"/>
            </w:tcBorders>
            <w:hideMark/>
          </w:tcPr>
          <w:p w14:paraId="517A296F"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150</w:t>
            </w:r>
          </w:p>
        </w:tc>
      </w:tr>
      <w:tr w:rsidR="009A4217" w:rsidRPr="009A4217" w14:paraId="686E9CDD" w14:textId="77777777" w:rsidTr="00FC184B">
        <w:trPr>
          <w:trHeight w:val="324"/>
        </w:trPr>
        <w:tc>
          <w:tcPr>
            <w:tcW w:w="2284" w:type="dxa"/>
            <w:tcBorders>
              <w:top w:val="single" w:sz="2" w:space="0" w:color="000000"/>
              <w:left w:val="double" w:sz="2" w:space="0" w:color="000000"/>
              <w:bottom w:val="double" w:sz="2" w:space="0" w:color="000000"/>
              <w:right w:val="single" w:sz="2" w:space="0" w:color="000000"/>
            </w:tcBorders>
            <w:hideMark/>
          </w:tcPr>
          <w:p w14:paraId="18C1AA02"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rPr>
              <w:t>α</w:t>
            </w:r>
            <w:r w:rsidRPr="009A4217">
              <w:rPr>
                <w:rFonts w:ascii="Times New Roman" w:eastAsia="Calibri" w:hAnsi="Times New Roman" w:cs="Times New Roman"/>
                <w:sz w:val="28"/>
                <w:szCs w:val="28"/>
                <w:vertAlign w:val="subscript"/>
                <w:lang w:val="en-US"/>
              </w:rPr>
              <w:t>5</w:t>
            </w:r>
            <w:r w:rsidRPr="009A4217">
              <w:rPr>
                <w:rFonts w:ascii="Times New Roman" w:eastAsia="Calibri" w:hAnsi="Times New Roman" w:cs="Times New Roman"/>
                <w:sz w:val="28"/>
                <w:szCs w:val="28"/>
                <w:lang w:val="en-US"/>
              </w:rPr>
              <w:t xml:space="preserve">, </w:t>
            </w:r>
            <w:proofErr w:type="spellStart"/>
            <w:r w:rsidRPr="009A4217">
              <w:rPr>
                <w:rFonts w:ascii="Times New Roman" w:eastAsia="Calibri" w:hAnsi="Times New Roman" w:cs="Times New Roman"/>
                <w:sz w:val="28"/>
                <w:szCs w:val="28"/>
                <w:lang w:val="en-US"/>
              </w:rPr>
              <w:t>град</w:t>
            </w:r>
            <w:proofErr w:type="spellEnd"/>
          </w:p>
        </w:tc>
        <w:tc>
          <w:tcPr>
            <w:tcW w:w="953" w:type="dxa"/>
            <w:tcBorders>
              <w:top w:val="single" w:sz="2" w:space="0" w:color="000000"/>
              <w:left w:val="single" w:sz="2" w:space="0" w:color="000000"/>
              <w:bottom w:val="double" w:sz="2" w:space="0" w:color="000000"/>
              <w:right w:val="single" w:sz="2" w:space="0" w:color="000000"/>
            </w:tcBorders>
            <w:hideMark/>
          </w:tcPr>
          <w:p w14:paraId="58A3D23C"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300</w:t>
            </w:r>
          </w:p>
        </w:tc>
        <w:tc>
          <w:tcPr>
            <w:tcW w:w="1198" w:type="dxa"/>
            <w:tcBorders>
              <w:top w:val="single" w:sz="2" w:space="0" w:color="000000"/>
              <w:left w:val="single" w:sz="2" w:space="0" w:color="000000"/>
              <w:bottom w:val="double" w:sz="2" w:space="0" w:color="000000"/>
              <w:right w:val="single" w:sz="2" w:space="0" w:color="000000"/>
            </w:tcBorders>
            <w:hideMark/>
          </w:tcPr>
          <w:p w14:paraId="1FC53AE4"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270</w:t>
            </w:r>
          </w:p>
        </w:tc>
        <w:tc>
          <w:tcPr>
            <w:tcW w:w="1134" w:type="dxa"/>
            <w:tcBorders>
              <w:top w:val="single" w:sz="2" w:space="0" w:color="000000"/>
              <w:left w:val="single" w:sz="2" w:space="0" w:color="000000"/>
              <w:bottom w:val="double" w:sz="2" w:space="0" w:color="000000"/>
              <w:right w:val="single" w:sz="2" w:space="0" w:color="000000"/>
            </w:tcBorders>
            <w:hideMark/>
          </w:tcPr>
          <w:p w14:paraId="6C70F04D"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210</w:t>
            </w:r>
          </w:p>
        </w:tc>
        <w:tc>
          <w:tcPr>
            <w:tcW w:w="1134" w:type="dxa"/>
            <w:tcBorders>
              <w:top w:val="single" w:sz="2" w:space="0" w:color="000000"/>
              <w:left w:val="single" w:sz="2" w:space="0" w:color="000000"/>
              <w:bottom w:val="double" w:sz="2" w:space="0" w:color="000000"/>
              <w:right w:val="single" w:sz="2" w:space="0" w:color="000000"/>
            </w:tcBorders>
            <w:hideMark/>
          </w:tcPr>
          <w:p w14:paraId="43BFB202"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270</w:t>
            </w:r>
          </w:p>
        </w:tc>
        <w:tc>
          <w:tcPr>
            <w:tcW w:w="1275" w:type="dxa"/>
            <w:tcBorders>
              <w:top w:val="single" w:sz="2" w:space="0" w:color="000000"/>
              <w:left w:val="single" w:sz="2" w:space="0" w:color="000000"/>
              <w:bottom w:val="double" w:sz="2" w:space="0" w:color="000000"/>
              <w:right w:val="double" w:sz="2" w:space="0" w:color="000000"/>
            </w:tcBorders>
            <w:hideMark/>
          </w:tcPr>
          <w:p w14:paraId="2C1CD044" w14:textId="77777777" w:rsidR="009A4217" w:rsidRPr="009A4217" w:rsidRDefault="009A4217" w:rsidP="00462F4E">
            <w:pPr>
              <w:spacing w:after="0" w:line="240" w:lineRule="auto"/>
              <w:jc w:val="both"/>
              <w:rPr>
                <w:rFonts w:ascii="Times New Roman" w:eastAsia="Calibri" w:hAnsi="Times New Roman" w:cs="Times New Roman"/>
                <w:sz w:val="28"/>
                <w:szCs w:val="28"/>
                <w:lang w:val="en-US"/>
              </w:rPr>
            </w:pPr>
            <w:r w:rsidRPr="009A4217">
              <w:rPr>
                <w:rFonts w:ascii="Times New Roman" w:eastAsia="Calibri" w:hAnsi="Times New Roman" w:cs="Times New Roman"/>
                <w:sz w:val="28"/>
                <w:szCs w:val="28"/>
                <w:lang w:val="en-US"/>
              </w:rPr>
              <w:t>300</w:t>
            </w:r>
          </w:p>
        </w:tc>
      </w:tr>
    </w:tbl>
    <w:p w14:paraId="7684B428"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p>
    <w:p w14:paraId="5C00559F"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При защите работы ответить на вопросы тестового задания.</w:t>
      </w:r>
    </w:p>
    <w:p w14:paraId="13E18E9B" w14:textId="77777777" w:rsidR="009A4217" w:rsidRDefault="009A4217" w:rsidP="00210725">
      <w:pPr>
        <w:jc w:val="center"/>
        <w:rPr>
          <w:rFonts w:ascii="Times New Roman" w:eastAsia="Calibri" w:hAnsi="Times New Roman" w:cs="Times New Roman"/>
          <w:sz w:val="28"/>
          <w:szCs w:val="28"/>
        </w:rPr>
      </w:pPr>
    </w:p>
    <w:p w14:paraId="4F287B9E" w14:textId="77777777" w:rsidR="009A4217" w:rsidRDefault="009A4217">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14:paraId="5F1B35C9" w14:textId="77777777" w:rsidR="009A4217" w:rsidRPr="009A4217" w:rsidRDefault="00462F4E" w:rsidP="001561DC">
      <w:pPr>
        <w:spacing w:after="0" w:line="240" w:lineRule="auto"/>
        <w:jc w:val="center"/>
        <w:rPr>
          <w:rFonts w:ascii="Times New Roman" w:eastAsia="Calibri" w:hAnsi="Times New Roman" w:cs="Times New Roman"/>
          <w:sz w:val="28"/>
          <w:szCs w:val="28"/>
        </w:rPr>
      </w:pPr>
      <w:r>
        <w:rPr>
          <w:rFonts w:ascii="Times New Roman" w:hAnsi="Times New Roman" w:cs="Times New Roman"/>
          <w:b/>
          <w:sz w:val="28"/>
          <w:szCs w:val="28"/>
        </w:rPr>
        <w:lastRenderedPageBreak/>
        <w:t>Практическое занятие</w:t>
      </w:r>
      <w:r w:rsidR="00700897">
        <w:rPr>
          <w:rFonts w:ascii="Times New Roman" w:hAnsi="Times New Roman" w:cs="Times New Roman"/>
          <w:b/>
          <w:sz w:val="28"/>
          <w:szCs w:val="28"/>
        </w:rPr>
        <w:t xml:space="preserve"> </w:t>
      </w:r>
      <w:r w:rsidR="009A4217" w:rsidRPr="009A4217">
        <w:rPr>
          <w:rFonts w:ascii="Times New Roman" w:eastAsia="Calibri" w:hAnsi="Times New Roman" w:cs="Times New Roman"/>
          <w:sz w:val="28"/>
          <w:szCs w:val="28"/>
        </w:rPr>
        <w:t xml:space="preserve">№ </w:t>
      </w:r>
      <w:r w:rsidR="00430A4B">
        <w:rPr>
          <w:rFonts w:ascii="Times New Roman" w:eastAsia="Calibri" w:hAnsi="Times New Roman" w:cs="Times New Roman"/>
          <w:sz w:val="28"/>
          <w:szCs w:val="28"/>
        </w:rPr>
        <w:t>2</w:t>
      </w:r>
    </w:p>
    <w:p w14:paraId="31EB549C"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ТЕМА: балочные системы. Определение реакций опор</w:t>
      </w:r>
      <w:r w:rsidR="00700897">
        <w:rPr>
          <w:rFonts w:ascii="Times New Roman" w:eastAsia="Calibri" w:hAnsi="Times New Roman" w:cs="Times New Roman"/>
          <w:sz w:val="28"/>
          <w:szCs w:val="28"/>
        </w:rPr>
        <w:t>. Одноопорная балка.</w:t>
      </w:r>
    </w:p>
    <w:p w14:paraId="2C19B06D" w14:textId="77777777" w:rsidR="009A4217" w:rsidRPr="009A4217" w:rsidRDefault="009A4217" w:rsidP="00462F4E">
      <w:pPr>
        <w:numPr>
          <w:ilvl w:val="0"/>
          <w:numId w:val="7"/>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Цель работы: в результате выполнения работы студент должен иметь представление о видах опор балочных систем и возникающих в них реакциях. Знать формы уравнений равновесия плоской системы произвольно расположенных сил и уметь их использовать для определения неизвестных реакций в опорах. Уметь выполнять проверку правильности решения.</w:t>
      </w:r>
    </w:p>
    <w:p w14:paraId="70921193" w14:textId="77777777" w:rsidR="009A4217" w:rsidRPr="009A4217" w:rsidRDefault="009A4217" w:rsidP="00462F4E">
      <w:pPr>
        <w:numPr>
          <w:ilvl w:val="0"/>
          <w:numId w:val="7"/>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Оборудование, материалы: интернет-ресурсы, учебники.</w:t>
      </w:r>
    </w:p>
    <w:p w14:paraId="2EB91549" w14:textId="77777777" w:rsidR="009A4217" w:rsidRPr="009A4217" w:rsidRDefault="009A4217" w:rsidP="00462F4E">
      <w:pPr>
        <w:numPr>
          <w:ilvl w:val="0"/>
          <w:numId w:val="7"/>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Задание. Определить величины реакций в заделке одноопорной балки по варианту. Проверить правильность решения.</w:t>
      </w:r>
    </w:p>
    <w:p w14:paraId="0D72661E" w14:textId="77777777" w:rsidR="009A4217" w:rsidRPr="009A4217" w:rsidRDefault="009A4217" w:rsidP="00462F4E">
      <w:pPr>
        <w:numPr>
          <w:ilvl w:val="0"/>
          <w:numId w:val="7"/>
        </w:numPr>
        <w:spacing w:after="0" w:line="240" w:lineRule="auto"/>
        <w:ind w:left="0" w:firstLine="709"/>
        <w:jc w:val="both"/>
        <w:rPr>
          <w:rFonts w:ascii="Times New Roman" w:eastAsia="Calibri" w:hAnsi="Times New Roman" w:cs="Times New Roman"/>
          <w:bCs/>
          <w:sz w:val="28"/>
          <w:szCs w:val="28"/>
        </w:rPr>
      </w:pPr>
      <w:r w:rsidRPr="009A4217">
        <w:rPr>
          <w:rFonts w:ascii="Times New Roman" w:eastAsia="Calibri" w:hAnsi="Times New Roman" w:cs="Times New Roman"/>
          <w:bCs/>
          <w:sz w:val="28"/>
          <w:szCs w:val="28"/>
        </w:rPr>
        <w:t>Пояснения к работе. Краткие теоретические сведения.</w:t>
      </w:r>
    </w:p>
    <w:p w14:paraId="78C44325" w14:textId="77777777" w:rsidR="009A4217" w:rsidRPr="009A4217" w:rsidRDefault="009A4217" w:rsidP="00462F4E">
      <w:pPr>
        <w:numPr>
          <w:ilvl w:val="1"/>
          <w:numId w:val="8"/>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Крепление балки — защемление или «заделка» (рис. 3.1).</w:t>
      </w:r>
    </w:p>
    <w:p w14:paraId="1C50CFC4"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6851A261" wp14:editId="1ECF44DF">
            <wp:extent cx="2228850" cy="115252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28850" cy="1152525"/>
                    </a:xfrm>
                    <a:prstGeom prst="rect">
                      <a:avLst/>
                    </a:prstGeom>
                    <a:noFill/>
                    <a:ln>
                      <a:noFill/>
                    </a:ln>
                  </pic:spPr>
                </pic:pic>
              </a:graphicData>
            </a:graphic>
          </wp:inline>
        </w:drawing>
      </w:r>
    </w:p>
    <w:p w14:paraId="633F4647"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Любые перемещения точки крепления невозможны. Под действием внешних сил в опоре возникает реактивная сила и реактивный момент. Реактивную силу принято представлять в виде проекций на оси </w:t>
      </w:r>
      <w:r w:rsidRPr="009A4217">
        <w:rPr>
          <w:rFonts w:ascii="Times New Roman" w:eastAsia="Calibri" w:hAnsi="Times New Roman" w:cs="Times New Roman"/>
          <w:i/>
          <w:sz w:val="28"/>
          <w:szCs w:val="28"/>
        </w:rPr>
        <w:t xml:space="preserve">Х </w:t>
      </w:r>
      <w:r w:rsidRPr="009A4217">
        <w:rPr>
          <w:rFonts w:ascii="Times New Roman" w:eastAsia="Calibri" w:hAnsi="Times New Roman" w:cs="Times New Roman"/>
          <w:sz w:val="28"/>
          <w:szCs w:val="28"/>
        </w:rPr>
        <w:t xml:space="preserve">и </w:t>
      </w:r>
      <w:r w:rsidRPr="009A4217">
        <w:rPr>
          <w:rFonts w:ascii="Times New Roman" w:eastAsia="Calibri" w:hAnsi="Times New Roman" w:cs="Times New Roman"/>
          <w:i/>
          <w:sz w:val="28"/>
          <w:szCs w:val="28"/>
        </w:rPr>
        <w:t>Y</w:t>
      </w:r>
      <w:r w:rsidRPr="009A4217">
        <w:rPr>
          <w:rFonts w:ascii="Times New Roman" w:eastAsia="Calibri" w:hAnsi="Times New Roman" w:cs="Times New Roman"/>
          <w:sz w:val="28"/>
          <w:szCs w:val="28"/>
        </w:rPr>
        <w:t>. Для определения неизвестных сил и момента принято использовать систему уравнений равновесия. Для контроля правильности решения используют дополнительное уравнение равновесия.</w:t>
      </w:r>
    </w:p>
    <w:p w14:paraId="0D77F4DA"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4.2 </w:t>
      </w:r>
      <w:r w:rsidRPr="009A4217">
        <w:rPr>
          <w:rFonts w:ascii="Times New Roman" w:eastAsia="Calibri" w:hAnsi="Times New Roman" w:cs="Times New Roman"/>
          <w:bCs/>
          <w:sz w:val="28"/>
          <w:szCs w:val="28"/>
        </w:rPr>
        <w:t>Основные формулы и предпосылки расчета.</w:t>
      </w:r>
    </w:p>
    <w:p w14:paraId="4DF9079E"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Условия равновесия системы сил:</w:t>
      </w:r>
    </w:p>
    <w:p w14:paraId="65A6099E"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1091EC7E" wp14:editId="492A4A35">
            <wp:extent cx="3305175" cy="123825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5175" cy="1238250"/>
                    </a:xfrm>
                    <a:prstGeom prst="rect">
                      <a:avLst/>
                    </a:prstGeom>
                    <a:noFill/>
                    <a:ln>
                      <a:noFill/>
                    </a:ln>
                  </pic:spPr>
                </pic:pic>
              </a:graphicData>
            </a:graphic>
          </wp:inline>
        </w:drawing>
      </w:r>
    </w:p>
    <w:p w14:paraId="2DCBEEB5"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где </w:t>
      </w:r>
      <w:proofErr w:type="spellStart"/>
      <w:r w:rsidRPr="009A4217">
        <w:rPr>
          <w:rFonts w:ascii="Times New Roman" w:eastAsia="Calibri" w:hAnsi="Times New Roman" w:cs="Times New Roman"/>
          <w:sz w:val="28"/>
          <w:szCs w:val="28"/>
        </w:rPr>
        <w:t>F</w:t>
      </w:r>
      <w:r w:rsidRPr="009A4217">
        <w:rPr>
          <w:rFonts w:ascii="Times New Roman" w:eastAsia="Calibri" w:hAnsi="Times New Roman" w:cs="Times New Roman"/>
          <w:sz w:val="28"/>
          <w:szCs w:val="28"/>
          <w:vertAlign w:val="subscript"/>
        </w:rPr>
        <w:t>гл</w:t>
      </w:r>
      <w:proofErr w:type="spellEnd"/>
      <w:r w:rsidRPr="009A4217">
        <w:rPr>
          <w:rFonts w:ascii="Times New Roman" w:eastAsia="Calibri" w:hAnsi="Times New Roman" w:cs="Times New Roman"/>
          <w:sz w:val="28"/>
          <w:szCs w:val="28"/>
        </w:rPr>
        <w:t xml:space="preserve"> — главный (суммарный) вектор системы сил;</w:t>
      </w:r>
    </w:p>
    <w:p w14:paraId="03915659"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proofErr w:type="spellStart"/>
      <w:r w:rsidRPr="009A4217">
        <w:rPr>
          <w:rFonts w:ascii="Times New Roman" w:eastAsia="Calibri" w:hAnsi="Times New Roman" w:cs="Times New Roman"/>
          <w:sz w:val="28"/>
          <w:szCs w:val="28"/>
        </w:rPr>
        <w:t>М</w:t>
      </w:r>
      <w:r w:rsidRPr="009A4217">
        <w:rPr>
          <w:rFonts w:ascii="Times New Roman" w:eastAsia="Calibri" w:hAnsi="Times New Roman" w:cs="Times New Roman"/>
          <w:sz w:val="28"/>
          <w:szCs w:val="28"/>
          <w:vertAlign w:val="subscript"/>
        </w:rPr>
        <w:t>гло</w:t>
      </w:r>
      <w:proofErr w:type="spellEnd"/>
      <w:r w:rsidRPr="009A4217">
        <w:rPr>
          <w:rFonts w:ascii="Times New Roman" w:eastAsia="Calibri" w:hAnsi="Times New Roman" w:cs="Times New Roman"/>
          <w:sz w:val="28"/>
          <w:szCs w:val="28"/>
        </w:rPr>
        <w:t xml:space="preserve"> — суммарный момент системы сил относительно точки О.</w:t>
      </w:r>
    </w:p>
    <w:p w14:paraId="79AA3778"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766DA213" wp14:editId="66EFB666">
            <wp:extent cx="3305175" cy="10382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05175" cy="1038225"/>
                    </a:xfrm>
                    <a:prstGeom prst="rect">
                      <a:avLst/>
                    </a:prstGeom>
                    <a:noFill/>
                    <a:ln>
                      <a:noFill/>
                    </a:ln>
                  </pic:spPr>
                </pic:pic>
              </a:graphicData>
            </a:graphic>
          </wp:inline>
        </w:drawing>
      </w:r>
    </w:p>
    <w:p w14:paraId="121EFE11"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где A и B — разные точки приведения.</w:t>
      </w:r>
    </w:p>
    <w:p w14:paraId="4A05953C"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5. Пример решения задачи. </w:t>
      </w:r>
    </w:p>
    <w:p w14:paraId="533B0E70"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Одноопорная (защемленная) балка нагружена сосредоточенными силами и моментом пары сил. Определить реакции заделки.</w:t>
      </w:r>
    </w:p>
    <w:p w14:paraId="1BA5D141"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lastRenderedPageBreak/>
        <w:drawing>
          <wp:inline distT="0" distB="0" distL="0" distR="0" wp14:anchorId="15355EDE" wp14:editId="3B852F22">
            <wp:extent cx="3743325" cy="136207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43325" cy="1362075"/>
                    </a:xfrm>
                    <a:prstGeom prst="rect">
                      <a:avLst/>
                    </a:prstGeom>
                    <a:noFill/>
                    <a:ln>
                      <a:noFill/>
                    </a:ln>
                  </pic:spPr>
                </pic:pic>
              </a:graphicData>
            </a:graphic>
          </wp:inline>
        </w:drawing>
      </w:r>
    </w:p>
    <w:p w14:paraId="43597A0A"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Решение</w:t>
      </w:r>
    </w:p>
    <w:p w14:paraId="5AAB99CA" w14:textId="77777777" w:rsidR="009A4217" w:rsidRPr="009A4217" w:rsidRDefault="009A4217" w:rsidP="00462F4E">
      <w:pPr>
        <w:numPr>
          <w:ilvl w:val="0"/>
          <w:numId w:val="9"/>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В заделке может возникнуть реакция, представляемая двумя составляющими (</w:t>
      </w:r>
      <w:proofErr w:type="spellStart"/>
      <w:r w:rsidRPr="009A4217">
        <w:rPr>
          <w:rFonts w:ascii="Times New Roman" w:eastAsia="Calibri" w:hAnsi="Times New Roman" w:cs="Times New Roman"/>
          <w:sz w:val="28"/>
          <w:szCs w:val="28"/>
        </w:rPr>
        <w:t>R</w:t>
      </w:r>
      <w:r w:rsidRPr="009A4217">
        <w:rPr>
          <w:rFonts w:ascii="Times New Roman" w:eastAsia="Calibri" w:hAnsi="Times New Roman" w:cs="Times New Roman"/>
          <w:sz w:val="28"/>
          <w:szCs w:val="28"/>
          <w:vertAlign w:val="subscript"/>
        </w:rPr>
        <w:t>Ay</w:t>
      </w:r>
      <w:proofErr w:type="spellEnd"/>
      <w:r w:rsidRPr="009A4217">
        <w:rPr>
          <w:rFonts w:ascii="Times New Roman" w:eastAsia="Calibri" w:hAnsi="Times New Roman" w:cs="Times New Roman"/>
          <w:sz w:val="28"/>
          <w:szCs w:val="28"/>
        </w:rPr>
        <w:t xml:space="preserve">; </w:t>
      </w:r>
      <w:proofErr w:type="spellStart"/>
      <w:r w:rsidRPr="009A4217">
        <w:rPr>
          <w:rFonts w:ascii="Times New Roman" w:eastAsia="Calibri" w:hAnsi="Times New Roman" w:cs="Times New Roman"/>
          <w:sz w:val="28"/>
          <w:szCs w:val="28"/>
        </w:rPr>
        <w:t>R</w:t>
      </w:r>
      <w:r w:rsidRPr="009A4217">
        <w:rPr>
          <w:rFonts w:ascii="Times New Roman" w:eastAsia="Calibri" w:hAnsi="Times New Roman" w:cs="Times New Roman"/>
          <w:sz w:val="28"/>
          <w:szCs w:val="28"/>
          <w:vertAlign w:val="subscript"/>
        </w:rPr>
        <w:t>Ax</w:t>
      </w:r>
      <w:proofErr w:type="spellEnd"/>
      <w:r w:rsidRPr="009A4217">
        <w:rPr>
          <w:rFonts w:ascii="Times New Roman" w:eastAsia="Calibri" w:hAnsi="Times New Roman" w:cs="Times New Roman"/>
          <w:sz w:val="28"/>
          <w:szCs w:val="28"/>
        </w:rPr>
        <w:t>), и реактивный момент М</w:t>
      </w:r>
      <w:r w:rsidRPr="009A4217">
        <w:rPr>
          <w:rFonts w:ascii="Times New Roman" w:eastAsia="Calibri" w:hAnsi="Times New Roman" w:cs="Times New Roman"/>
          <w:sz w:val="28"/>
          <w:szCs w:val="28"/>
          <w:vertAlign w:val="subscript"/>
        </w:rPr>
        <w:t>А</w:t>
      </w:r>
      <w:r w:rsidRPr="009A4217">
        <w:rPr>
          <w:rFonts w:ascii="Times New Roman" w:eastAsia="Calibri" w:hAnsi="Times New Roman" w:cs="Times New Roman"/>
          <w:sz w:val="28"/>
          <w:szCs w:val="28"/>
        </w:rPr>
        <w:t>. Наносим на схему балки возможные направления реакций.</w:t>
      </w:r>
    </w:p>
    <w:p w14:paraId="0437B127"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Замечание. Если направления выбраны неверно, при расчетах получим отрицательные значения реакций. В этом случае реакции на схеме следует направить в противоположную сторону, не повторяя расчета.</w:t>
      </w:r>
    </w:p>
    <w:p w14:paraId="6793E5AE"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В силу малой высоты считают, что все точки балки находятся на одной прямой; все три неизвестные реакции приложены в одной точке. Для решения удобно использовать систему уравнений равновесия в первой форме. Каждое уравнение будет содержать одну неизвестную.</w:t>
      </w:r>
    </w:p>
    <w:p w14:paraId="2FDF2D1D"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Используем систему уравнений:</w:t>
      </w:r>
    </w:p>
    <w:p w14:paraId="1FD27067"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7F6E05F0" wp14:editId="3AE6B92E">
            <wp:extent cx="2676525" cy="5143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6525" cy="514350"/>
                    </a:xfrm>
                    <a:prstGeom prst="rect">
                      <a:avLst/>
                    </a:prstGeom>
                    <a:noFill/>
                    <a:ln>
                      <a:noFill/>
                    </a:ln>
                  </pic:spPr>
                </pic:pic>
              </a:graphicData>
            </a:graphic>
          </wp:inline>
        </w:drawing>
      </w:r>
    </w:p>
    <w:p w14:paraId="672EE21A"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405AF041" wp14:editId="7BBFBF95">
            <wp:extent cx="3219450" cy="5429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19450" cy="542925"/>
                    </a:xfrm>
                    <a:prstGeom prst="rect">
                      <a:avLst/>
                    </a:prstGeom>
                    <a:noFill/>
                    <a:ln>
                      <a:noFill/>
                    </a:ln>
                  </pic:spPr>
                </pic:pic>
              </a:graphicData>
            </a:graphic>
          </wp:inline>
        </w:drawing>
      </w:r>
    </w:p>
    <w:p w14:paraId="0CA4F29D"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0625AC65" wp14:editId="6E535C81">
            <wp:extent cx="2905125" cy="24765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5125" cy="247650"/>
                    </a:xfrm>
                    <a:prstGeom prst="rect">
                      <a:avLst/>
                    </a:prstGeom>
                    <a:noFill/>
                    <a:ln>
                      <a:noFill/>
                    </a:ln>
                  </pic:spPr>
                </pic:pic>
              </a:graphicData>
            </a:graphic>
          </wp:inline>
        </w:drawing>
      </w:r>
    </w:p>
    <w:p w14:paraId="2EFC2B7B"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0F10BB73" wp14:editId="0FF3E48D">
            <wp:extent cx="3114675" cy="52387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4675" cy="523875"/>
                    </a:xfrm>
                    <a:prstGeom prst="rect">
                      <a:avLst/>
                    </a:prstGeom>
                    <a:noFill/>
                    <a:ln>
                      <a:noFill/>
                    </a:ln>
                  </pic:spPr>
                </pic:pic>
              </a:graphicData>
            </a:graphic>
          </wp:inline>
        </w:drawing>
      </w:r>
    </w:p>
    <w:p w14:paraId="1B1CDB3D"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1A93AA6D" wp14:editId="2DFDC9BA">
            <wp:extent cx="2714625" cy="30480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14625" cy="304800"/>
                    </a:xfrm>
                    <a:prstGeom prst="rect">
                      <a:avLst/>
                    </a:prstGeom>
                    <a:noFill/>
                    <a:ln>
                      <a:noFill/>
                    </a:ln>
                  </pic:spPr>
                </pic:pic>
              </a:graphicData>
            </a:graphic>
          </wp:inline>
        </w:drawing>
      </w:r>
    </w:p>
    <w:p w14:paraId="3D136690"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7C30ABE6" wp14:editId="723F93C2">
            <wp:extent cx="3438525" cy="4667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38525" cy="466725"/>
                    </a:xfrm>
                    <a:prstGeom prst="rect">
                      <a:avLst/>
                    </a:prstGeom>
                    <a:noFill/>
                    <a:ln>
                      <a:noFill/>
                    </a:ln>
                  </pic:spPr>
                </pic:pic>
              </a:graphicData>
            </a:graphic>
          </wp:inline>
        </w:drawing>
      </w:r>
    </w:p>
    <w:p w14:paraId="2C526D04"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0C146766" wp14:editId="05CF7984">
            <wp:extent cx="1476375" cy="2952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76375" cy="295275"/>
                    </a:xfrm>
                    <a:prstGeom prst="rect">
                      <a:avLst/>
                    </a:prstGeom>
                    <a:noFill/>
                    <a:ln>
                      <a:noFill/>
                    </a:ln>
                  </pic:spPr>
                </pic:pic>
              </a:graphicData>
            </a:graphic>
          </wp:inline>
        </w:drawing>
      </w:r>
    </w:p>
    <w:p w14:paraId="712D0FF6"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Знаки полученных реакций (</w:t>
      </w:r>
      <w:r w:rsidR="001561DC">
        <w:rPr>
          <w:rFonts w:ascii="Times New Roman" w:eastAsia="Calibri" w:hAnsi="Times New Roman" w:cs="Times New Roman"/>
          <w:sz w:val="28"/>
          <w:szCs w:val="28"/>
        </w:rPr>
        <w:t>+</w:t>
      </w:r>
      <w:r w:rsidRPr="009A4217">
        <w:rPr>
          <w:rFonts w:ascii="Times New Roman" w:eastAsia="Calibri" w:hAnsi="Times New Roman" w:cs="Times New Roman"/>
          <w:sz w:val="28"/>
          <w:szCs w:val="28"/>
        </w:rPr>
        <w:t>), следовательно, направления реакций выбраны верно.</w:t>
      </w:r>
    </w:p>
    <w:p w14:paraId="68CA4494"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Для проверки правильности решения составляем уравнение моментов относительно точки B:</w:t>
      </w:r>
    </w:p>
    <w:p w14:paraId="32B5D77B"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03757F0B" wp14:editId="4D97846A">
            <wp:extent cx="4267200" cy="42862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67200" cy="428625"/>
                    </a:xfrm>
                    <a:prstGeom prst="rect">
                      <a:avLst/>
                    </a:prstGeom>
                    <a:noFill/>
                    <a:ln>
                      <a:noFill/>
                    </a:ln>
                  </pic:spPr>
                </pic:pic>
              </a:graphicData>
            </a:graphic>
          </wp:inline>
        </w:drawing>
      </w:r>
    </w:p>
    <w:p w14:paraId="05184AE0"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Подставляем значения полученных реакций:</w:t>
      </w:r>
    </w:p>
    <w:p w14:paraId="0FFD27E7"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48BFB1EC" wp14:editId="7D197549">
            <wp:extent cx="3095625" cy="5715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5625" cy="571500"/>
                    </a:xfrm>
                    <a:prstGeom prst="rect">
                      <a:avLst/>
                    </a:prstGeom>
                    <a:noFill/>
                    <a:ln>
                      <a:noFill/>
                    </a:ln>
                  </pic:spPr>
                </pic:pic>
              </a:graphicData>
            </a:graphic>
          </wp:inline>
        </w:drawing>
      </w:r>
    </w:p>
    <w:p w14:paraId="7DF0890E"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Решение выполнено верно.</w:t>
      </w:r>
    </w:p>
    <w:p w14:paraId="0FC6CA83"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6. Задание для студентов. Расчетно-графическая работа.</w:t>
      </w:r>
    </w:p>
    <w:p w14:paraId="5853B0C5"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Определение реакций в опорах балочных систем под действием сосредоточенных сил и пар сил.</w:t>
      </w:r>
    </w:p>
    <w:p w14:paraId="1DB163B7"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lastRenderedPageBreak/>
        <w:drawing>
          <wp:inline distT="0" distB="0" distL="0" distR="0" wp14:anchorId="54B56775" wp14:editId="4E4EC9BF">
            <wp:extent cx="4267200" cy="36766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67200" cy="3676650"/>
                    </a:xfrm>
                    <a:prstGeom prst="rect">
                      <a:avLst/>
                    </a:prstGeom>
                    <a:noFill/>
                    <a:ln>
                      <a:noFill/>
                    </a:ln>
                  </pic:spPr>
                </pic:pic>
              </a:graphicData>
            </a:graphic>
          </wp:inline>
        </w:drawing>
      </w:r>
    </w:p>
    <w:p w14:paraId="394B1768"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Определить величины реакций в опоре защемленной балки. Провести проверку правильности решения.</w:t>
      </w:r>
    </w:p>
    <w:p w14:paraId="10CDC5E7"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3F9E80D9" wp14:editId="3EC1E437">
            <wp:extent cx="6153150" cy="18859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3150" cy="1885950"/>
                    </a:xfrm>
                    <a:prstGeom prst="rect">
                      <a:avLst/>
                    </a:prstGeom>
                    <a:noFill/>
                    <a:ln>
                      <a:noFill/>
                    </a:ln>
                  </pic:spPr>
                </pic:pic>
              </a:graphicData>
            </a:graphic>
          </wp:inline>
        </w:drawing>
      </w:r>
    </w:p>
    <w:p w14:paraId="412DEF95" w14:textId="77777777" w:rsidR="009A4217" w:rsidRPr="009A4217" w:rsidRDefault="009A4217" w:rsidP="00462F4E">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Записать систему уравнений равновесия, использованную при решении задачи. При защите работы ответить на вопросы тестового задания.</w:t>
      </w:r>
    </w:p>
    <w:p w14:paraId="1A4CF79B" w14:textId="77777777" w:rsidR="009A4217" w:rsidRDefault="009A4217">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14:paraId="15C3ABEF" w14:textId="77777777" w:rsidR="009A4217" w:rsidRPr="009A4217" w:rsidRDefault="009A4217" w:rsidP="001561DC">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lastRenderedPageBreak/>
        <w:t>Практическое занятие №</w:t>
      </w:r>
      <w:r w:rsidR="00430A4B">
        <w:rPr>
          <w:rFonts w:ascii="Times New Roman" w:eastAsia="Calibri" w:hAnsi="Times New Roman" w:cs="Times New Roman"/>
          <w:sz w:val="28"/>
          <w:szCs w:val="28"/>
        </w:rPr>
        <w:t>3</w:t>
      </w:r>
    </w:p>
    <w:p w14:paraId="0EA7B343"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Тема: Определение центра тяжести </w:t>
      </w:r>
      <w:r w:rsidR="00700897">
        <w:rPr>
          <w:rFonts w:ascii="Times New Roman" w:eastAsia="Calibri" w:hAnsi="Times New Roman" w:cs="Times New Roman"/>
          <w:sz w:val="28"/>
          <w:szCs w:val="28"/>
        </w:rPr>
        <w:t>плоских фигур</w:t>
      </w:r>
    </w:p>
    <w:p w14:paraId="5294D719"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1.Цель работы: в результате выполнения работы студент должен знать методы определения центра тяжести тела и формулы для определения положения центра тяжести плоских фигур. Уметь определять положение центра тяжести сложных геометрических фигур.</w:t>
      </w:r>
    </w:p>
    <w:p w14:paraId="330CB80B" w14:textId="77777777" w:rsidR="009A4217" w:rsidRPr="009A4217" w:rsidRDefault="009A4217" w:rsidP="001561DC">
      <w:pPr>
        <w:numPr>
          <w:ilvl w:val="0"/>
          <w:numId w:val="10"/>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Оборудование, материалы: интернет-ресурсы, учебники.</w:t>
      </w:r>
    </w:p>
    <w:p w14:paraId="09FD4F4C" w14:textId="77777777" w:rsidR="009A4217" w:rsidRPr="009A4217" w:rsidRDefault="009A4217" w:rsidP="001561DC">
      <w:pPr>
        <w:numPr>
          <w:ilvl w:val="0"/>
          <w:numId w:val="10"/>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Задание. Определить положение центра тяжести сечения составленных из простых фигур.</w:t>
      </w:r>
    </w:p>
    <w:p w14:paraId="55D7CD28" w14:textId="77777777" w:rsidR="009A4217" w:rsidRPr="009A4217" w:rsidRDefault="009A4217" w:rsidP="001561DC">
      <w:pPr>
        <w:numPr>
          <w:ilvl w:val="0"/>
          <w:numId w:val="10"/>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Пояснения к работе. Краткие теоретические сведения.</w:t>
      </w:r>
    </w:p>
    <w:p w14:paraId="52E65A5C" w14:textId="77777777" w:rsidR="009A4217" w:rsidRPr="009A4217" w:rsidRDefault="009A4217" w:rsidP="001561DC">
      <w:pPr>
        <w:numPr>
          <w:ilvl w:val="1"/>
          <w:numId w:val="10"/>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Сила тяжести — равнодействующая сил притяжения к земле, распределенных по всему объем у тела. Силы притяжения образуют систему сил, линии действия которых сходятся к центру Земли.</w:t>
      </w:r>
    </w:p>
    <w:p w14:paraId="6A256BAA"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Положение центра тяжести (точки приложения силы тяжести) необходимо знать для целого ряда расчетов механики и сопротивления материалов. Формулы для определения положения центра тяжести тела определены с помощью теоремы Вариньона о моменте равнодействующей системы параллельных сил.</w:t>
      </w:r>
    </w:p>
    <w:p w14:paraId="38A03658"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Центр тяжести симметричных фигур находится </w:t>
      </w:r>
      <w:r w:rsidRPr="00730D41">
        <w:rPr>
          <w:rFonts w:ascii="Times New Roman" w:eastAsia="Calibri" w:hAnsi="Times New Roman" w:cs="Times New Roman"/>
          <w:sz w:val="28"/>
          <w:szCs w:val="28"/>
        </w:rPr>
        <w:t>на оси симметрии</w:t>
      </w:r>
      <w:r w:rsidRPr="009A4217">
        <w:rPr>
          <w:rFonts w:ascii="Times New Roman" w:eastAsia="Calibri" w:hAnsi="Times New Roman" w:cs="Times New Roman"/>
          <w:sz w:val="28"/>
          <w:szCs w:val="28"/>
        </w:rPr>
        <w:t>. При решении задач используют следующие методы:</w:t>
      </w:r>
    </w:p>
    <w:p w14:paraId="7551A2C9" w14:textId="77777777" w:rsidR="009A4217" w:rsidRPr="009A4217" w:rsidRDefault="009A4217" w:rsidP="001561DC">
      <w:pPr>
        <w:numPr>
          <w:ilvl w:val="0"/>
          <w:numId w:val="11"/>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метод симметрии;</w:t>
      </w:r>
    </w:p>
    <w:p w14:paraId="57DEEA89" w14:textId="77777777" w:rsidR="009A4217" w:rsidRPr="009A4217" w:rsidRDefault="009A4217" w:rsidP="001561DC">
      <w:pPr>
        <w:numPr>
          <w:ilvl w:val="0"/>
          <w:numId w:val="11"/>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метод разделения;</w:t>
      </w:r>
    </w:p>
    <w:p w14:paraId="1DD86ACE" w14:textId="77777777" w:rsidR="009A4217" w:rsidRPr="009A4217" w:rsidRDefault="009A4217" w:rsidP="001561DC">
      <w:pPr>
        <w:numPr>
          <w:ilvl w:val="0"/>
          <w:numId w:val="11"/>
        </w:numPr>
        <w:spacing w:after="0" w:line="240" w:lineRule="auto"/>
        <w:ind w:left="0"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метод отрицательных площадей.</w:t>
      </w:r>
    </w:p>
    <w:p w14:paraId="12861CEE" w14:textId="77777777" w:rsidR="009A4217" w:rsidRPr="009A4217" w:rsidRDefault="009A4217" w:rsidP="001561DC">
      <w:pPr>
        <w:numPr>
          <w:ilvl w:val="1"/>
          <w:numId w:val="10"/>
        </w:numPr>
        <w:spacing w:after="0" w:line="240" w:lineRule="auto"/>
        <w:ind w:left="0" w:firstLine="709"/>
        <w:jc w:val="both"/>
        <w:rPr>
          <w:rFonts w:ascii="Times New Roman" w:eastAsia="Calibri" w:hAnsi="Times New Roman" w:cs="Times New Roman"/>
          <w:bCs/>
          <w:sz w:val="28"/>
          <w:szCs w:val="28"/>
        </w:rPr>
      </w:pPr>
      <w:r w:rsidRPr="009A4217">
        <w:rPr>
          <w:rFonts w:ascii="Times New Roman" w:eastAsia="Calibri" w:hAnsi="Times New Roman" w:cs="Times New Roman"/>
          <w:bCs/>
          <w:sz w:val="28"/>
          <w:szCs w:val="28"/>
        </w:rPr>
        <w:t>Основные расчетные формулы и предпосылки расчета.</w:t>
      </w:r>
    </w:p>
    <w:p w14:paraId="3E10A3DD"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Очень часто приходится определять центр тяжести различных плоских тел и геометрических плоских фигур сложной формы. Для плоских тел можно записать: </w:t>
      </w:r>
      <w:r w:rsidRPr="009A4217">
        <w:rPr>
          <w:rFonts w:ascii="Times New Roman" w:eastAsia="Calibri" w:hAnsi="Times New Roman" w:cs="Times New Roman"/>
          <w:i/>
          <w:sz w:val="28"/>
          <w:szCs w:val="28"/>
        </w:rPr>
        <w:t xml:space="preserve">V </w:t>
      </w:r>
      <w:r w:rsidRPr="009A4217">
        <w:rPr>
          <w:rFonts w:ascii="Times New Roman" w:eastAsia="Calibri" w:hAnsi="Times New Roman" w:cs="Times New Roman"/>
          <w:sz w:val="28"/>
          <w:szCs w:val="28"/>
        </w:rPr>
        <w:t>=</w:t>
      </w:r>
      <w:proofErr w:type="spellStart"/>
      <w:r w:rsidRPr="009A4217">
        <w:rPr>
          <w:rFonts w:ascii="Times New Roman" w:eastAsia="Calibri" w:hAnsi="Times New Roman" w:cs="Times New Roman"/>
          <w:i/>
          <w:sz w:val="28"/>
          <w:szCs w:val="28"/>
        </w:rPr>
        <w:t>A×h</w:t>
      </w:r>
      <w:proofErr w:type="spellEnd"/>
      <w:r w:rsidRPr="009A4217">
        <w:rPr>
          <w:rFonts w:ascii="Times New Roman" w:eastAsia="Calibri" w:hAnsi="Times New Roman" w:cs="Times New Roman"/>
          <w:sz w:val="28"/>
          <w:szCs w:val="28"/>
        </w:rPr>
        <w:t xml:space="preserve">, </w:t>
      </w:r>
    </w:p>
    <w:p w14:paraId="1F6B211D"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где </w:t>
      </w:r>
      <w:r w:rsidRPr="009A4217">
        <w:rPr>
          <w:rFonts w:ascii="Times New Roman" w:eastAsia="Calibri" w:hAnsi="Times New Roman" w:cs="Times New Roman"/>
          <w:i/>
          <w:sz w:val="28"/>
          <w:szCs w:val="28"/>
        </w:rPr>
        <w:t xml:space="preserve">А </w:t>
      </w:r>
      <w:r w:rsidRPr="009A4217">
        <w:rPr>
          <w:rFonts w:ascii="Times New Roman" w:eastAsia="Calibri" w:hAnsi="Times New Roman" w:cs="Times New Roman"/>
          <w:sz w:val="28"/>
          <w:szCs w:val="28"/>
        </w:rPr>
        <w:t xml:space="preserve">— площадь фигуры; </w:t>
      </w:r>
    </w:p>
    <w:p w14:paraId="6BE2287A"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i/>
          <w:sz w:val="28"/>
          <w:szCs w:val="28"/>
        </w:rPr>
        <w:t xml:space="preserve">h </w:t>
      </w:r>
      <w:r w:rsidRPr="009A4217">
        <w:rPr>
          <w:rFonts w:ascii="Times New Roman" w:eastAsia="Calibri" w:hAnsi="Times New Roman" w:cs="Times New Roman"/>
          <w:sz w:val="28"/>
          <w:szCs w:val="28"/>
        </w:rPr>
        <w:t>— ее высота.</w:t>
      </w:r>
    </w:p>
    <w:p w14:paraId="5E37D371"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Тогда после подстановки в записанные выше формулы получим:</w:t>
      </w:r>
    </w:p>
    <w:p w14:paraId="1EB79176"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2F5CF496" wp14:editId="1C1FF9D5">
            <wp:extent cx="2518410" cy="1477010"/>
            <wp:effectExtent l="0" t="0" r="0" b="889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18410" cy="1477010"/>
                    </a:xfrm>
                    <a:prstGeom prst="rect">
                      <a:avLst/>
                    </a:prstGeom>
                    <a:noFill/>
                    <a:ln>
                      <a:noFill/>
                    </a:ln>
                  </pic:spPr>
                </pic:pic>
              </a:graphicData>
            </a:graphic>
          </wp:inline>
        </w:drawing>
      </w:r>
    </w:p>
    <w:p w14:paraId="03541591"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где </w:t>
      </w:r>
      <w:proofErr w:type="spellStart"/>
      <w:r w:rsidRPr="009A4217">
        <w:rPr>
          <w:rFonts w:ascii="Times New Roman" w:eastAsia="Calibri" w:hAnsi="Times New Roman" w:cs="Times New Roman"/>
          <w:i/>
          <w:sz w:val="28"/>
          <w:szCs w:val="28"/>
        </w:rPr>
        <w:t>Аk</w:t>
      </w:r>
      <w:proofErr w:type="spellEnd"/>
      <w:r w:rsidRPr="009A4217">
        <w:rPr>
          <w:rFonts w:ascii="Times New Roman" w:eastAsia="Calibri" w:hAnsi="Times New Roman" w:cs="Times New Roman"/>
          <w:sz w:val="28"/>
          <w:szCs w:val="28"/>
        </w:rPr>
        <w:t xml:space="preserve">— площадь части сечения; </w:t>
      </w:r>
      <w:proofErr w:type="spellStart"/>
      <w:r w:rsidRPr="009A4217">
        <w:rPr>
          <w:rFonts w:ascii="Times New Roman" w:eastAsia="Calibri" w:hAnsi="Times New Roman" w:cs="Times New Roman"/>
          <w:i/>
          <w:sz w:val="28"/>
          <w:szCs w:val="28"/>
        </w:rPr>
        <w:t>хk</w:t>
      </w:r>
      <w:proofErr w:type="spellEnd"/>
      <w:r w:rsidRPr="009A4217">
        <w:rPr>
          <w:rFonts w:ascii="Times New Roman" w:eastAsia="Calibri" w:hAnsi="Times New Roman" w:cs="Times New Roman"/>
          <w:sz w:val="28"/>
          <w:szCs w:val="28"/>
        </w:rPr>
        <w:t xml:space="preserve">, </w:t>
      </w:r>
      <w:proofErr w:type="spellStart"/>
      <w:r w:rsidRPr="009A4217">
        <w:rPr>
          <w:rFonts w:ascii="Times New Roman" w:eastAsia="Calibri" w:hAnsi="Times New Roman" w:cs="Times New Roman"/>
          <w:i/>
          <w:sz w:val="28"/>
          <w:szCs w:val="28"/>
        </w:rPr>
        <w:t>уk</w:t>
      </w:r>
      <w:proofErr w:type="spellEnd"/>
      <w:r w:rsidRPr="009A4217">
        <w:rPr>
          <w:rFonts w:ascii="Times New Roman" w:eastAsia="Calibri" w:hAnsi="Times New Roman" w:cs="Times New Roman"/>
          <w:sz w:val="28"/>
          <w:szCs w:val="28"/>
        </w:rPr>
        <w:t>— координаты ЦТ частей сечения.</w:t>
      </w:r>
    </w:p>
    <w:p w14:paraId="4BCC09E8"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11C023F8" wp14:editId="13308E6E">
            <wp:extent cx="5184140" cy="492125"/>
            <wp:effectExtent l="0" t="0" r="0" b="317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4140" cy="492125"/>
                    </a:xfrm>
                    <a:prstGeom prst="rect">
                      <a:avLst/>
                    </a:prstGeom>
                    <a:noFill/>
                    <a:ln>
                      <a:noFill/>
                    </a:ln>
                  </pic:spPr>
                </pic:pic>
              </a:graphicData>
            </a:graphic>
          </wp:inline>
        </w:drawing>
      </w:r>
    </w:p>
    <w:p w14:paraId="6DA4E5E4"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5. Пример решения задачи.</w:t>
      </w:r>
    </w:p>
    <w:p w14:paraId="6A146026"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Для заданного поперечного сечения требуется определить центр тяжести фигуры.</w:t>
      </w:r>
    </w:p>
    <w:p w14:paraId="2AB9899E"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Решение:</w:t>
      </w:r>
    </w:p>
    <w:p w14:paraId="2AE136E2"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Разбиваем сечение на три простые фигуры: прямоугольник – фигура 1, отверстие в виде полукруга – фигура 2, треугольник – фигура 3.</w:t>
      </w:r>
    </w:p>
    <w:p w14:paraId="1D0356B1"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lastRenderedPageBreak/>
        <w:t>Геометрические характеристики отверстий вычитаются. В качестве вспомогательных осей примем оси, проходящие через центр тяжести первой фигуры, то есть оси x</w:t>
      </w:r>
      <w:r w:rsidRPr="009A4217">
        <w:rPr>
          <w:rFonts w:ascii="Times New Roman" w:eastAsia="Calibri" w:hAnsi="Times New Roman" w:cs="Times New Roman"/>
          <w:sz w:val="28"/>
          <w:szCs w:val="28"/>
          <w:vertAlign w:val="subscript"/>
        </w:rPr>
        <w:t>1</w:t>
      </w:r>
      <w:r w:rsidRPr="009A4217">
        <w:rPr>
          <w:rFonts w:ascii="Times New Roman" w:eastAsia="Calibri" w:hAnsi="Times New Roman" w:cs="Times New Roman"/>
          <w:sz w:val="28"/>
          <w:szCs w:val="28"/>
        </w:rPr>
        <w:t xml:space="preserve"> , y . Ось y – ось симметрии данного сечения. Она является центральной осью для всех трех простых фигур.</w:t>
      </w:r>
    </w:p>
    <w:p w14:paraId="24218EEE"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48D4C151" wp14:editId="25091279">
            <wp:extent cx="4613910" cy="2588260"/>
            <wp:effectExtent l="0" t="0" r="0" b="254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13910" cy="2588260"/>
                    </a:xfrm>
                    <a:prstGeom prst="rect">
                      <a:avLst/>
                    </a:prstGeom>
                    <a:noFill/>
                    <a:ln>
                      <a:noFill/>
                    </a:ln>
                  </pic:spPr>
                </pic:pic>
              </a:graphicData>
            </a:graphic>
          </wp:inline>
        </w:drawing>
      </w:r>
    </w:p>
    <w:p w14:paraId="36751701"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Рисунок 3.2</w:t>
      </w:r>
    </w:p>
    <w:p w14:paraId="45005356"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1. Определение центра тяжести сечения.</w:t>
      </w:r>
    </w:p>
    <w:p w14:paraId="3889D924"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Поскольку ось y является осью симметрии сечения, то</w:t>
      </w:r>
    </w:p>
    <w:p w14:paraId="1B5C1E2F"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681681D3" wp14:editId="427F5BA3">
            <wp:extent cx="5008245" cy="2876550"/>
            <wp:effectExtent l="0" t="0" r="190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08245" cy="2876550"/>
                    </a:xfrm>
                    <a:prstGeom prst="rect">
                      <a:avLst/>
                    </a:prstGeom>
                    <a:noFill/>
                    <a:ln>
                      <a:noFill/>
                    </a:ln>
                  </pic:spPr>
                </pic:pic>
              </a:graphicData>
            </a:graphic>
          </wp:inline>
        </w:drawing>
      </w:r>
    </w:p>
    <w:p w14:paraId="37FEBE53"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6. Задания для студентов. Расчетно-графическая работа.</w:t>
      </w:r>
    </w:p>
    <w:p w14:paraId="42D85A68"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Указание. При решении задачи использовать метод симметрии и метод разделения площадей. </w:t>
      </w:r>
    </w:p>
    <w:p w14:paraId="011122F9"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Задание: Для заданного поперечного сечения, имеющего одну ось симметрии (рис. 3.3), требуется определить положение центра тяжести и найти величины осевых моментов относительно главных центральных осей.</w:t>
      </w:r>
    </w:p>
    <w:p w14:paraId="0977601C"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4"/>
        <w:gridCol w:w="2464"/>
      </w:tblGrid>
      <w:tr w:rsidR="009A4217" w:rsidRPr="009A4217" w14:paraId="07FFE5BC" w14:textId="77777777" w:rsidTr="00FC184B">
        <w:tc>
          <w:tcPr>
            <w:tcW w:w="2463" w:type="dxa"/>
          </w:tcPr>
          <w:p w14:paraId="43AEC7BF"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Номер строки</w:t>
            </w:r>
          </w:p>
        </w:tc>
        <w:tc>
          <w:tcPr>
            <w:tcW w:w="2463" w:type="dxa"/>
          </w:tcPr>
          <w:p w14:paraId="2331CADC"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Схема </w:t>
            </w:r>
          </w:p>
        </w:tc>
        <w:tc>
          <w:tcPr>
            <w:tcW w:w="2464" w:type="dxa"/>
          </w:tcPr>
          <w:p w14:paraId="48401B42"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а, см</w:t>
            </w:r>
          </w:p>
        </w:tc>
        <w:tc>
          <w:tcPr>
            <w:tcW w:w="2464" w:type="dxa"/>
          </w:tcPr>
          <w:p w14:paraId="5E629BCD"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b, см</w:t>
            </w:r>
          </w:p>
        </w:tc>
      </w:tr>
      <w:tr w:rsidR="009A4217" w:rsidRPr="009A4217" w14:paraId="52A7B78C" w14:textId="77777777" w:rsidTr="00FC184B">
        <w:tc>
          <w:tcPr>
            <w:tcW w:w="2463" w:type="dxa"/>
          </w:tcPr>
          <w:p w14:paraId="7F1D241A"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1 </w:t>
            </w:r>
          </w:p>
        </w:tc>
        <w:tc>
          <w:tcPr>
            <w:tcW w:w="2463" w:type="dxa"/>
          </w:tcPr>
          <w:p w14:paraId="1BFEEC3D"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I </w:t>
            </w:r>
          </w:p>
        </w:tc>
        <w:tc>
          <w:tcPr>
            <w:tcW w:w="2464" w:type="dxa"/>
          </w:tcPr>
          <w:p w14:paraId="1DB99E21"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10 </w:t>
            </w:r>
          </w:p>
        </w:tc>
        <w:tc>
          <w:tcPr>
            <w:tcW w:w="2464" w:type="dxa"/>
          </w:tcPr>
          <w:p w14:paraId="74F413C7"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10</w:t>
            </w:r>
          </w:p>
        </w:tc>
      </w:tr>
      <w:tr w:rsidR="009A4217" w:rsidRPr="009A4217" w14:paraId="0E6BFF89" w14:textId="77777777" w:rsidTr="00FC184B">
        <w:tc>
          <w:tcPr>
            <w:tcW w:w="2463" w:type="dxa"/>
          </w:tcPr>
          <w:p w14:paraId="07395240"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2 </w:t>
            </w:r>
          </w:p>
        </w:tc>
        <w:tc>
          <w:tcPr>
            <w:tcW w:w="2463" w:type="dxa"/>
          </w:tcPr>
          <w:p w14:paraId="3D15134D"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II </w:t>
            </w:r>
          </w:p>
        </w:tc>
        <w:tc>
          <w:tcPr>
            <w:tcW w:w="2464" w:type="dxa"/>
          </w:tcPr>
          <w:p w14:paraId="6C9257B2"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20 </w:t>
            </w:r>
          </w:p>
        </w:tc>
        <w:tc>
          <w:tcPr>
            <w:tcW w:w="2464" w:type="dxa"/>
          </w:tcPr>
          <w:p w14:paraId="453B48FE"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20</w:t>
            </w:r>
          </w:p>
        </w:tc>
      </w:tr>
      <w:tr w:rsidR="009A4217" w:rsidRPr="009A4217" w14:paraId="1E5B350F" w14:textId="77777777" w:rsidTr="00FC184B">
        <w:tc>
          <w:tcPr>
            <w:tcW w:w="2463" w:type="dxa"/>
          </w:tcPr>
          <w:p w14:paraId="6036D447"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3 </w:t>
            </w:r>
          </w:p>
        </w:tc>
        <w:tc>
          <w:tcPr>
            <w:tcW w:w="2463" w:type="dxa"/>
          </w:tcPr>
          <w:p w14:paraId="327A99C3"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III </w:t>
            </w:r>
          </w:p>
        </w:tc>
        <w:tc>
          <w:tcPr>
            <w:tcW w:w="2464" w:type="dxa"/>
          </w:tcPr>
          <w:p w14:paraId="24698BE2"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30 </w:t>
            </w:r>
          </w:p>
        </w:tc>
        <w:tc>
          <w:tcPr>
            <w:tcW w:w="2464" w:type="dxa"/>
          </w:tcPr>
          <w:p w14:paraId="00281FDE"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30</w:t>
            </w:r>
          </w:p>
        </w:tc>
      </w:tr>
      <w:tr w:rsidR="009A4217" w:rsidRPr="009A4217" w14:paraId="57DE2D23" w14:textId="77777777" w:rsidTr="00FC184B">
        <w:tc>
          <w:tcPr>
            <w:tcW w:w="2463" w:type="dxa"/>
          </w:tcPr>
          <w:p w14:paraId="2C0F36C6"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4 </w:t>
            </w:r>
          </w:p>
        </w:tc>
        <w:tc>
          <w:tcPr>
            <w:tcW w:w="2463" w:type="dxa"/>
          </w:tcPr>
          <w:p w14:paraId="5EB5263D"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IV </w:t>
            </w:r>
          </w:p>
        </w:tc>
        <w:tc>
          <w:tcPr>
            <w:tcW w:w="2464" w:type="dxa"/>
          </w:tcPr>
          <w:p w14:paraId="6688E9F8"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40 </w:t>
            </w:r>
          </w:p>
        </w:tc>
        <w:tc>
          <w:tcPr>
            <w:tcW w:w="2464" w:type="dxa"/>
          </w:tcPr>
          <w:p w14:paraId="2D84B9F1"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40</w:t>
            </w:r>
          </w:p>
        </w:tc>
      </w:tr>
      <w:tr w:rsidR="009A4217" w:rsidRPr="009A4217" w14:paraId="4452E6DC" w14:textId="77777777" w:rsidTr="00FC184B">
        <w:tc>
          <w:tcPr>
            <w:tcW w:w="2463" w:type="dxa"/>
          </w:tcPr>
          <w:p w14:paraId="017688B6"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lastRenderedPageBreak/>
              <w:t xml:space="preserve">5 </w:t>
            </w:r>
          </w:p>
        </w:tc>
        <w:tc>
          <w:tcPr>
            <w:tcW w:w="2463" w:type="dxa"/>
          </w:tcPr>
          <w:p w14:paraId="3B675E4C"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V </w:t>
            </w:r>
          </w:p>
        </w:tc>
        <w:tc>
          <w:tcPr>
            <w:tcW w:w="2464" w:type="dxa"/>
          </w:tcPr>
          <w:p w14:paraId="07995B96"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50 </w:t>
            </w:r>
          </w:p>
        </w:tc>
        <w:tc>
          <w:tcPr>
            <w:tcW w:w="2464" w:type="dxa"/>
          </w:tcPr>
          <w:p w14:paraId="215B3D7F"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50</w:t>
            </w:r>
          </w:p>
        </w:tc>
      </w:tr>
      <w:tr w:rsidR="009A4217" w:rsidRPr="009A4217" w14:paraId="39AEBD8C" w14:textId="77777777" w:rsidTr="00FC184B">
        <w:tc>
          <w:tcPr>
            <w:tcW w:w="2463" w:type="dxa"/>
          </w:tcPr>
          <w:p w14:paraId="3B6F68D4"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6 </w:t>
            </w:r>
          </w:p>
        </w:tc>
        <w:tc>
          <w:tcPr>
            <w:tcW w:w="2463" w:type="dxa"/>
          </w:tcPr>
          <w:p w14:paraId="3C155DDD"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VI </w:t>
            </w:r>
          </w:p>
        </w:tc>
        <w:tc>
          <w:tcPr>
            <w:tcW w:w="2464" w:type="dxa"/>
          </w:tcPr>
          <w:p w14:paraId="1ABEC0C1"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60 </w:t>
            </w:r>
          </w:p>
        </w:tc>
        <w:tc>
          <w:tcPr>
            <w:tcW w:w="2464" w:type="dxa"/>
          </w:tcPr>
          <w:p w14:paraId="22F55AF2"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60</w:t>
            </w:r>
          </w:p>
        </w:tc>
      </w:tr>
      <w:tr w:rsidR="009A4217" w:rsidRPr="009A4217" w14:paraId="7E6D5831" w14:textId="77777777" w:rsidTr="00FC184B">
        <w:tc>
          <w:tcPr>
            <w:tcW w:w="2463" w:type="dxa"/>
          </w:tcPr>
          <w:p w14:paraId="7FAA7035"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7 </w:t>
            </w:r>
          </w:p>
        </w:tc>
        <w:tc>
          <w:tcPr>
            <w:tcW w:w="2463" w:type="dxa"/>
          </w:tcPr>
          <w:p w14:paraId="489FA4FA"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VII </w:t>
            </w:r>
          </w:p>
        </w:tc>
        <w:tc>
          <w:tcPr>
            <w:tcW w:w="2464" w:type="dxa"/>
          </w:tcPr>
          <w:p w14:paraId="2F88F140"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70 </w:t>
            </w:r>
          </w:p>
        </w:tc>
        <w:tc>
          <w:tcPr>
            <w:tcW w:w="2464" w:type="dxa"/>
          </w:tcPr>
          <w:p w14:paraId="339BE357"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70</w:t>
            </w:r>
          </w:p>
        </w:tc>
      </w:tr>
      <w:tr w:rsidR="009A4217" w:rsidRPr="009A4217" w14:paraId="2684915A" w14:textId="77777777" w:rsidTr="00FC184B">
        <w:tc>
          <w:tcPr>
            <w:tcW w:w="2463" w:type="dxa"/>
          </w:tcPr>
          <w:p w14:paraId="43DD5CF7"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8 </w:t>
            </w:r>
          </w:p>
        </w:tc>
        <w:tc>
          <w:tcPr>
            <w:tcW w:w="2463" w:type="dxa"/>
          </w:tcPr>
          <w:p w14:paraId="1E4451AA"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VIII </w:t>
            </w:r>
          </w:p>
        </w:tc>
        <w:tc>
          <w:tcPr>
            <w:tcW w:w="2464" w:type="dxa"/>
          </w:tcPr>
          <w:p w14:paraId="3DFDA9BF"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80 </w:t>
            </w:r>
          </w:p>
        </w:tc>
        <w:tc>
          <w:tcPr>
            <w:tcW w:w="2464" w:type="dxa"/>
          </w:tcPr>
          <w:p w14:paraId="4765C6B3"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80</w:t>
            </w:r>
          </w:p>
        </w:tc>
      </w:tr>
      <w:tr w:rsidR="009A4217" w:rsidRPr="009A4217" w14:paraId="1E032B6A" w14:textId="77777777" w:rsidTr="00FC184B">
        <w:tc>
          <w:tcPr>
            <w:tcW w:w="2463" w:type="dxa"/>
          </w:tcPr>
          <w:p w14:paraId="46C8F8BF"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9 </w:t>
            </w:r>
          </w:p>
        </w:tc>
        <w:tc>
          <w:tcPr>
            <w:tcW w:w="2463" w:type="dxa"/>
          </w:tcPr>
          <w:p w14:paraId="26FB8311"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IX </w:t>
            </w:r>
          </w:p>
        </w:tc>
        <w:tc>
          <w:tcPr>
            <w:tcW w:w="2464" w:type="dxa"/>
          </w:tcPr>
          <w:p w14:paraId="19DFE830"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90 </w:t>
            </w:r>
          </w:p>
        </w:tc>
        <w:tc>
          <w:tcPr>
            <w:tcW w:w="2464" w:type="dxa"/>
          </w:tcPr>
          <w:p w14:paraId="3DDB3814"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90</w:t>
            </w:r>
          </w:p>
        </w:tc>
      </w:tr>
      <w:tr w:rsidR="009A4217" w:rsidRPr="009A4217" w14:paraId="29A4CC01" w14:textId="77777777" w:rsidTr="00FC184B">
        <w:tc>
          <w:tcPr>
            <w:tcW w:w="2463" w:type="dxa"/>
          </w:tcPr>
          <w:p w14:paraId="7AA5344E"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0 </w:t>
            </w:r>
          </w:p>
        </w:tc>
        <w:tc>
          <w:tcPr>
            <w:tcW w:w="2463" w:type="dxa"/>
          </w:tcPr>
          <w:p w14:paraId="2ED49A62"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X </w:t>
            </w:r>
          </w:p>
        </w:tc>
        <w:tc>
          <w:tcPr>
            <w:tcW w:w="2464" w:type="dxa"/>
          </w:tcPr>
          <w:p w14:paraId="2D3379CB"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 xml:space="preserve">100 </w:t>
            </w:r>
          </w:p>
        </w:tc>
        <w:tc>
          <w:tcPr>
            <w:tcW w:w="2464" w:type="dxa"/>
          </w:tcPr>
          <w:p w14:paraId="2AD43292"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sz w:val="28"/>
                <w:szCs w:val="28"/>
              </w:rPr>
              <w:t>100</w:t>
            </w:r>
          </w:p>
        </w:tc>
      </w:tr>
    </w:tbl>
    <w:p w14:paraId="32330859"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2AEB49D8" wp14:editId="1F7C9DD7">
            <wp:extent cx="6119495" cy="200469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2004695"/>
                    </a:xfrm>
                    <a:prstGeom prst="rect">
                      <a:avLst/>
                    </a:prstGeom>
                    <a:noFill/>
                    <a:ln>
                      <a:noFill/>
                    </a:ln>
                  </pic:spPr>
                </pic:pic>
              </a:graphicData>
            </a:graphic>
          </wp:inline>
        </w:drawing>
      </w:r>
    </w:p>
    <w:p w14:paraId="6AD40AD5"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0AC007B1" wp14:editId="03F3C8D4">
            <wp:extent cx="6112510" cy="1695450"/>
            <wp:effectExtent l="0" t="0" r="254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2510" cy="1695450"/>
                    </a:xfrm>
                    <a:prstGeom prst="rect">
                      <a:avLst/>
                    </a:prstGeom>
                    <a:noFill/>
                    <a:ln>
                      <a:noFill/>
                    </a:ln>
                  </pic:spPr>
                </pic:pic>
              </a:graphicData>
            </a:graphic>
          </wp:inline>
        </w:drawing>
      </w:r>
    </w:p>
    <w:p w14:paraId="63B078AD"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3A6C10FB" wp14:editId="5ED44E37">
            <wp:extent cx="6119495" cy="1885315"/>
            <wp:effectExtent l="0" t="0" r="0" b="63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9495" cy="1885315"/>
                    </a:xfrm>
                    <a:prstGeom prst="rect">
                      <a:avLst/>
                    </a:prstGeom>
                    <a:noFill/>
                    <a:ln>
                      <a:noFill/>
                    </a:ln>
                  </pic:spPr>
                </pic:pic>
              </a:graphicData>
            </a:graphic>
          </wp:inline>
        </w:drawing>
      </w:r>
    </w:p>
    <w:p w14:paraId="041262E3" w14:textId="77777777" w:rsidR="009A4217" w:rsidRPr="009A4217" w:rsidRDefault="009A4217" w:rsidP="001561DC">
      <w:pPr>
        <w:spacing w:after="0" w:line="240" w:lineRule="auto"/>
        <w:ind w:firstLine="709"/>
        <w:jc w:val="both"/>
        <w:rPr>
          <w:rFonts w:ascii="Times New Roman" w:eastAsia="Calibri" w:hAnsi="Times New Roman" w:cs="Times New Roman"/>
          <w:sz w:val="28"/>
          <w:szCs w:val="28"/>
        </w:rPr>
      </w:pPr>
      <w:r w:rsidRPr="009A4217">
        <w:rPr>
          <w:rFonts w:ascii="Times New Roman" w:eastAsia="Calibri" w:hAnsi="Times New Roman" w:cs="Times New Roman"/>
          <w:noProof/>
          <w:sz w:val="28"/>
          <w:szCs w:val="28"/>
          <w:lang w:eastAsia="ru-RU"/>
        </w:rPr>
        <w:drawing>
          <wp:inline distT="0" distB="0" distL="0" distR="0" wp14:anchorId="11C97670" wp14:editId="78D17416">
            <wp:extent cx="6112510" cy="1737360"/>
            <wp:effectExtent l="0" t="0" r="254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2510" cy="1737360"/>
                    </a:xfrm>
                    <a:prstGeom prst="rect">
                      <a:avLst/>
                    </a:prstGeom>
                    <a:noFill/>
                    <a:ln>
                      <a:noFill/>
                    </a:ln>
                  </pic:spPr>
                </pic:pic>
              </a:graphicData>
            </a:graphic>
          </wp:inline>
        </w:drawing>
      </w:r>
    </w:p>
    <w:p w14:paraId="5068505E" w14:textId="77777777" w:rsidR="001561DC" w:rsidRDefault="001561DC">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14:paraId="4CDFFEF0" w14:textId="77777777" w:rsidR="001561DC" w:rsidRPr="001561DC" w:rsidRDefault="001561DC" w:rsidP="001561DC">
      <w:pPr>
        <w:spacing w:after="0" w:line="240" w:lineRule="auto"/>
        <w:ind w:firstLine="709"/>
        <w:jc w:val="center"/>
        <w:rPr>
          <w:rFonts w:ascii="Times New Roman" w:eastAsia="Calibri" w:hAnsi="Times New Roman" w:cs="Times New Roman"/>
          <w:sz w:val="28"/>
          <w:szCs w:val="28"/>
        </w:rPr>
      </w:pPr>
      <w:r>
        <w:rPr>
          <w:rFonts w:ascii="Times New Roman" w:hAnsi="Times New Roman" w:cs="Times New Roman"/>
          <w:b/>
          <w:sz w:val="28"/>
          <w:szCs w:val="28"/>
        </w:rPr>
        <w:lastRenderedPageBreak/>
        <w:t xml:space="preserve">Практическое занятие </w:t>
      </w:r>
      <w:r w:rsidRPr="001561DC">
        <w:rPr>
          <w:rFonts w:ascii="Times New Roman" w:eastAsia="Calibri" w:hAnsi="Times New Roman" w:cs="Times New Roman"/>
          <w:sz w:val="28"/>
          <w:szCs w:val="28"/>
        </w:rPr>
        <w:t xml:space="preserve">№ </w:t>
      </w:r>
      <w:r w:rsidR="004A0A0F">
        <w:rPr>
          <w:rFonts w:ascii="Times New Roman" w:eastAsia="Calibri" w:hAnsi="Times New Roman" w:cs="Times New Roman"/>
          <w:sz w:val="28"/>
          <w:szCs w:val="28"/>
        </w:rPr>
        <w:t>4</w:t>
      </w:r>
    </w:p>
    <w:p w14:paraId="48442064" w14:textId="77777777" w:rsidR="00FD1590" w:rsidRPr="00996191" w:rsidRDefault="00FD1590" w:rsidP="00FD1590">
      <w:pPr>
        <w:spacing w:after="0" w:line="240" w:lineRule="auto"/>
        <w:ind w:firstLine="709"/>
        <w:jc w:val="center"/>
        <w:rPr>
          <w:rFonts w:ascii="Times New Roman" w:hAnsi="Times New Roman"/>
          <w:sz w:val="28"/>
          <w:szCs w:val="28"/>
        </w:rPr>
      </w:pPr>
      <w:r>
        <w:rPr>
          <w:rFonts w:ascii="Times New Roman" w:hAnsi="Times New Roman"/>
          <w:sz w:val="28"/>
          <w:szCs w:val="28"/>
        </w:rPr>
        <w:t>Тема: Кинематика точки. Простейшие движения твёрдого тела. Решение задач</w:t>
      </w:r>
    </w:p>
    <w:p w14:paraId="789B890C" w14:textId="77777777" w:rsidR="00FD1590" w:rsidRPr="00996191" w:rsidRDefault="00FD1590" w:rsidP="00FD1590">
      <w:pPr>
        <w:spacing w:after="0" w:line="240" w:lineRule="auto"/>
        <w:ind w:firstLine="709"/>
        <w:jc w:val="both"/>
        <w:rPr>
          <w:rFonts w:ascii="Times New Roman" w:hAnsi="Times New Roman"/>
          <w:sz w:val="28"/>
          <w:szCs w:val="28"/>
        </w:rPr>
      </w:pPr>
      <w:r w:rsidRPr="00996191">
        <w:rPr>
          <w:rFonts w:ascii="Times New Roman" w:hAnsi="Times New Roman"/>
          <w:sz w:val="28"/>
          <w:szCs w:val="28"/>
        </w:rPr>
        <w:t>1. Цель работы: иметь представление о поступательном и вращательном движениях твердого тела и их параметрах. Знать способы задания движения.</w:t>
      </w:r>
    </w:p>
    <w:p w14:paraId="01E580B5" w14:textId="77777777" w:rsidR="00FD1590" w:rsidRPr="00996191" w:rsidRDefault="00FD1590" w:rsidP="00FD1590">
      <w:pPr>
        <w:spacing w:after="0" w:line="240" w:lineRule="auto"/>
        <w:ind w:firstLine="709"/>
        <w:jc w:val="both"/>
        <w:rPr>
          <w:rFonts w:ascii="Times New Roman" w:hAnsi="Times New Roman"/>
          <w:sz w:val="28"/>
          <w:szCs w:val="28"/>
        </w:rPr>
      </w:pPr>
      <w:r w:rsidRPr="00996191">
        <w:rPr>
          <w:rFonts w:ascii="Times New Roman" w:hAnsi="Times New Roman"/>
          <w:sz w:val="28"/>
          <w:szCs w:val="28"/>
        </w:rPr>
        <w:t>Знать обозначения, единицы измерения, взаимосвязь кинематических параметров движения, формулы для определения параметров поступательного и вращательного движений (путь, скорость, ускорение)</w:t>
      </w:r>
    </w:p>
    <w:p w14:paraId="5C87503B" w14:textId="77777777" w:rsidR="00FD1590" w:rsidRPr="00996191" w:rsidRDefault="00FD1590" w:rsidP="00FD1590">
      <w:pPr>
        <w:spacing w:after="0" w:line="240" w:lineRule="auto"/>
        <w:ind w:firstLine="709"/>
        <w:jc w:val="both"/>
        <w:rPr>
          <w:rFonts w:ascii="Times New Roman" w:hAnsi="Times New Roman"/>
          <w:sz w:val="28"/>
          <w:szCs w:val="28"/>
        </w:rPr>
      </w:pPr>
      <w:r w:rsidRPr="00996191">
        <w:rPr>
          <w:rFonts w:ascii="Times New Roman" w:hAnsi="Times New Roman"/>
          <w:sz w:val="28"/>
          <w:szCs w:val="28"/>
        </w:rPr>
        <w:t>Уметь определять кинематические параметры движения.</w:t>
      </w:r>
    </w:p>
    <w:p w14:paraId="4E1DD548" w14:textId="77777777" w:rsidR="00FD1590" w:rsidRPr="00996191" w:rsidRDefault="00FD1590" w:rsidP="00FD1590">
      <w:pPr>
        <w:spacing w:after="0" w:line="240" w:lineRule="auto"/>
        <w:ind w:firstLine="709"/>
        <w:jc w:val="both"/>
        <w:rPr>
          <w:rFonts w:ascii="Times New Roman" w:hAnsi="Times New Roman"/>
          <w:sz w:val="28"/>
          <w:szCs w:val="28"/>
        </w:rPr>
      </w:pPr>
      <w:r w:rsidRPr="00996191">
        <w:rPr>
          <w:rFonts w:ascii="Times New Roman" w:hAnsi="Times New Roman"/>
          <w:sz w:val="28"/>
          <w:szCs w:val="28"/>
        </w:rPr>
        <w:t>2. Оборудование, материалы: интернет</w:t>
      </w:r>
      <w:r>
        <w:rPr>
          <w:rFonts w:ascii="Times New Roman" w:hAnsi="Times New Roman"/>
          <w:sz w:val="28"/>
          <w:szCs w:val="28"/>
        </w:rPr>
        <w:t>-</w:t>
      </w:r>
      <w:r w:rsidRPr="00996191">
        <w:rPr>
          <w:rFonts w:ascii="Times New Roman" w:hAnsi="Times New Roman"/>
          <w:sz w:val="28"/>
          <w:szCs w:val="28"/>
        </w:rPr>
        <w:t>ресурсы, учебники.</w:t>
      </w:r>
    </w:p>
    <w:p w14:paraId="698C0093" w14:textId="77777777" w:rsidR="00FD1590" w:rsidRPr="00996191" w:rsidRDefault="00FD1590" w:rsidP="00FD1590">
      <w:pPr>
        <w:spacing w:after="0" w:line="240" w:lineRule="auto"/>
        <w:ind w:firstLine="709"/>
        <w:jc w:val="both"/>
        <w:rPr>
          <w:rFonts w:ascii="Times New Roman" w:hAnsi="Times New Roman"/>
          <w:sz w:val="28"/>
          <w:szCs w:val="28"/>
        </w:rPr>
      </w:pPr>
      <w:r w:rsidRPr="00996191">
        <w:rPr>
          <w:rFonts w:ascii="Times New Roman" w:hAnsi="Times New Roman"/>
          <w:sz w:val="28"/>
          <w:szCs w:val="28"/>
        </w:rPr>
        <w:t>3. Задание. По виду уравнения следует определить вид движения. Определить кинематические параметры движения.</w:t>
      </w:r>
    </w:p>
    <w:p w14:paraId="3AFEE3F0" w14:textId="77777777" w:rsidR="00FD1590" w:rsidRPr="00996191" w:rsidRDefault="00FD1590" w:rsidP="00FD1590">
      <w:pPr>
        <w:spacing w:after="0" w:line="240" w:lineRule="auto"/>
        <w:ind w:firstLine="709"/>
        <w:jc w:val="both"/>
        <w:rPr>
          <w:rFonts w:ascii="Times New Roman" w:hAnsi="Times New Roman"/>
          <w:sz w:val="28"/>
          <w:szCs w:val="28"/>
        </w:rPr>
      </w:pPr>
      <w:r w:rsidRPr="00996191">
        <w:rPr>
          <w:rFonts w:ascii="Times New Roman" w:hAnsi="Times New Roman"/>
          <w:sz w:val="28"/>
          <w:szCs w:val="28"/>
        </w:rPr>
        <w:t>4. Пояснения к работе. Краткие теоретические сведения.</w:t>
      </w:r>
    </w:p>
    <w:p w14:paraId="5F7B548A" w14:textId="77777777" w:rsidR="00FD1590" w:rsidRPr="00996191" w:rsidRDefault="00FD1590" w:rsidP="00FD1590">
      <w:pPr>
        <w:spacing w:after="0" w:line="240" w:lineRule="auto"/>
        <w:ind w:firstLine="709"/>
        <w:jc w:val="both"/>
        <w:rPr>
          <w:rFonts w:ascii="Times New Roman" w:hAnsi="Times New Roman"/>
          <w:sz w:val="28"/>
          <w:szCs w:val="28"/>
        </w:rPr>
      </w:pPr>
      <w:r w:rsidRPr="00996191">
        <w:rPr>
          <w:rFonts w:ascii="Times New Roman" w:hAnsi="Times New Roman"/>
          <w:sz w:val="28"/>
          <w:szCs w:val="28"/>
        </w:rPr>
        <w:t>4.1. Поступательное движение.</w:t>
      </w:r>
    </w:p>
    <w:p w14:paraId="1967109F"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Поступательным движением называют такое движение, при котором всякая прямая линия на теле при движении остается параллельной своему первоначальному положению. Все точки тела движутся одинаково, для описания движения тела можно рассматривать движение одной его точки. Поступательное движение может быть прямолинейным и криволинейным.</w:t>
      </w:r>
    </w:p>
    <w:p w14:paraId="21F5591D"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Равномерное движение</w:t>
      </w:r>
    </w:p>
    <w:p w14:paraId="5C686D99"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Равномерное движение — это движение с постоянной скоростью</w:t>
      </w:r>
    </w:p>
    <w:p w14:paraId="2D416C09"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165F6230" wp14:editId="64467805">
            <wp:extent cx="3018155" cy="15113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18155" cy="1511300"/>
                    </a:xfrm>
                    <a:prstGeom prst="rect">
                      <a:avLst/>
                    </a:prstGeom>
                    <a:noFill/>
                    <a:ln>
                      <a:noFill/>
                    </a:ln>
                  </pic:spPr>
                </pic:pic>
              </a:graphicData>
            </a:graphic>
          </wp:inline>
        </w:drawing>
      </w:r>
    </w:p>
    <w:p w14:paraId="41DA6CDC"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Для прямолинейного равномерного движения:</w:t>
      </w:r>
    </w:p>
    <w:p w14:paraId="738F1AB8"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7E773493" wp14:editId="3E28E6A9">
            <wp:extent cx="1824355" cy="104203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24355" cy="1042035"/>
                    </a:xfrm>
                    <a:prstGeom prst="rect">
                      <a:avLst/>
                    </a:prstGeom>
                    <a:noFill/>
                    <a:ln>
                      <a:noFill/>
                    </a:ln>
                  </pic:spPr>
                </pic:pic>
              </a:graphicData>
            </a:graphic>
          </wp:inline>
        </w:drawing>
      </w:r>
    </w:p>
    <w:p w14:paraId="54010D23"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Полное ускорение движения точки равно нулю: a = 0.</w:t>
      </w:r>
    </w:p>
    <w:p w14:paraId="4761E124"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 xml:space="preserve">При </w:t>
      </w:r>
      <w:proofErr w:type="spellStart"/>
      <w:r w:rsidRPr="00476D59">
        <w:rPr>
          <w:rFonts w:ascii="Times New Roman" w:hAnsi="Times New Roman"/>
          <w:sz w:val="28"/>
          <w:szCs w:val="28"/>
        </w:rPr>
        <w:t>криволиненйном</w:t>
      </w:r>
      <w:proofErr w:type="spellEnd"/>
      <w:r w:rsidRPr="00476D59">
        <w:rPr>
          <w:rFonts w:ascii="Times New Roman" w:hAnsi="Times New Roman"/>
          <w:sz w:val="28"/>
          <w:szCs w:val="28"/>
        </w:rPr>
        <w:t xml:space="preserve"> равномерном движении:</w:t>
      </w:r>
    </w:p>
    <w:p w14:paraId="1106EB5C"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225B397" wp14:editId="3B678BA9">
            <wp:extent cx="1639570" cy="46926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39570" cy="469265"/>
                    </a:xfrm>
                    <a:prstGeom prst="rect">
                      <a:avLst/>
                    </a:prstGeom>
                    <a:noFill/>
                    <a:ln>
                      <a:noFill/>
                    </a:ln>
                  </pic:spPr>
                </pic:pic>
              </a:graphicData>
            </a:graphic>
          </wp:inline>
        </w:drawing>
      </w:r>
    </w:p>
    <w:p w14:paraId="517FF4A0"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 xml:space="preserve">Полное ускорение равно нормальному ускорению: a = </w:t>
      </w:r>
      <w:proofErr w:type="spellStart"/>
      <w:r w:rsidRPr="00476D59">
        <w:rPr>
          <w:rFonts w:ascii="Times New Roman" w:hAnsi="Times New Roman"/>
          <w:sz w:val="28"/>
          <w:szCs w:val="28"/>
        </w:rPr>
        <w:t>a</w:t>
      </w:r>
      <w:r w:rsidRPr="00476D59">
        <w:rPr>
          <w:rFonts w:ascii="Times New Roman" w:hAnsi="Times New Roman"/>
          <w:sz w:val="28"/>
          <w:szCs w:val="28"/>
          <w:vertAlign w:val="subscript"/>
        </w:rPr>
        <w:t>n</w:t>
      </w:r>
      <w:proofErr w:type="spellEnd"/>
      <w:r w:rsidRPr="00476D59">
        <w:rPr>
          <w:rFonts w:ascii="Times New Roman" w:hAnsi="Times New Roman"/>
          <w:sz w:val="28"/>
          <w:szCs w:val="28"/>
        </w:rPr>
        <w:t>.</w:t>
      </w:r>
    </w:p>
    <w:p w14:paraId="34D86D8D"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Равнопеременное движение</w:t>
      </w:r>
    </w:p>
    <w:p w14:paraId="6DEF8260"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Равнопеременное движение — это движение с постоянны</w:t>
      </w:r>
      <w:r>
        <w:rPr>
          <w:rFonts w:ascii="Times New Roman" w:hAnsi="Times New Roman"/>
          <w:sz w:val="28"/>
          <w:szCs w:val="28"/>
        </w:rPr>
        <w:t>м</w:t>
      </w:r>
      <w:r w:rsidRPr="00476D59">
        <w:rPr>
          <w:rFonts w:ascii="Times New Roman" w:hAnsi="Times New Roman"/>
          <w:sz w:val="28"/>
          <w:szCs w:val="28"/>
        </w:rPr>
        <w:t xml:space="preserve"> касательным ускорением:</w:t>
      </w:r>
      <w:r>
        <w:rPr>
          <w:rFonts w:ascii="Times New Roman" w:hAnsi="Times New Roman"/>
          <w:sz w:val="28"/>
          <w:szCs w:val="28"/>
        </w:rPr>
        <w:t xml:space="preserve"> </w:t>
      </w:r>
      <w:proofErr w:type="spellStart"/>
      <w:r w:rsidRPr="00476D59">
        <w:rPr>
          <w:rFonts w:ascii="Times New Roman" w:hAnsi="Times New Roman"/>
          <w:sz w:val="28"/>
          <w:szCs w:val="28"/>
        </w:rPr>
        <w:t>a</w:t>
      </w:r>
      <w:r w:rsidRPr="00476D59">
        <w:rPr>
          <w:rFonts w:ascii="Times New Roman" w:hAnsi="Times New Roman"/>
          <w:sz w:val="28"/>
          <w:szCs w:val="28"/>
          <w:vertAlign w:val="subscript"/>
        </w:rPr>
        <w:t>t</w:t>
      </w:r>
      <w:proofErr w:type="spellEnd"/>
      <w:r w:rsidRPr="00476D59">
        <w:rPr>
          <w:rFonts w:ascii="Times New Roman" w:hAnsi="Times New Roman"/>
          <w:sz w:val="28"/>
          <w:szCs w:val="28"/>
        </w:rPr>
        <w:t xml:space="preserve"> = </w:t>
      </w:r>
      <w:proofErr w:type="spellStart"/>
      <w:r w:rsidRPr="00476D59">
        <w:rPr>
          <w:rFonts w:ascii="Times New Roman" w:hAnsi="Times New Roman"/>
          <w:sz w:val="28"/>
          <w:szCs w:val="28"/>
        </w:rPr>
        <w:t>const</w:t>
      </w:r>
      <w:proofErr w:type="spellEnd"/>
      <w:r w:rsidRPr="00476D59">
        <w:rPr>
          <w:rFonts w:ascii="Times New Roman" w:hAnsi="Times New Roman"/>
          <w:sz w:val="28"/>
          <w:szCs w:val="28"/>
        </w:rPr>
        <w:t>.</w:t>
      </w:r>
    </w:p>
    <w:p w14:paraId="18699A02"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Для прямолинейного равнопеременного движения:</w:t>
      </w:r>
    </w:p>
    <w:p w14:paraId="2645FF64"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0E65AA24" wp14:editId="6D3CCF16">
            <wp:extent cx="2747645" cy="32194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47645" cy="321945"/>
                    </a:xfrm>
                    <a:prstGeom prst="rect">
                      <a:avLst/>
                    </a:prstGeom>
                    <a:noFill/>
                    <a:ln>
                      <a:noFill/>
                    </a:ln>
                  </pic:spPr>
                </pic:pic>
              </a:graphicData>
            </a:graphic>
          </wp:inline>
        </w:drawing>
      </w:r>
    </w:p>
    <w:p w14:paraId="66636FCD"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Полное ускорение равно касательному ускорению.</w:t>
      </w:r>
    </w:p>
    <w:p w14:paraId="0FC4E876"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Криволинейное равнопеременное движение:</w:t>
      </w:r>
    </w:p>
    <w:p w14:paraId="1016BA4E"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50E17F0B" wp14:editId="75D3B32B">
            <wp:extent cx="1852295" cy="28892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52295" cy="288925"/>
                    </a:xfrm>
                    <a:prstGeom prst="rect">
                      <a:avLst/>
                    </a:prstGeom>
                    <a:noFill/>
                    <a:ln>
                      <a:noFill/>
                    </a:ln>
                  </pic:spPr>
                </pic:pic>
              </a:graphicData>
            </a:graphic>
          </wp:inline>
        </w:drawing>
      </w:r>
    </w:p>
    <w:p w14:paraId="52F60818"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558D6138" wp14:editId="2BD79110">
            <wp:extent cx="1066165" cy="104203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66165" cy="1042035"/>
                    </a:xfrm>
                    <a:prstGeom prst="rect">
                      <a:avLst/>
                    </a:prstGeom>
                    <a:noFill/>
                    <a:ln>
                      <a:noFill/>
                    </a:ln>
                  </pic:spPr>
                </pic:pic>
              </a:graphicData>
            </a:graphic>
          </wp:inline>
        </w:drawing>
      </w:r>
    </w:p>
    <w:p w14:paraId="43A15EAE"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Учитывая, что</w:t>
      </w:r>
    </w:p>
    <w:p w14:paraId="20BA0A83"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07E4E5FD" wp14:editId="7357BFD9">
            <wp:extent cx="1189355" cy="36004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89355" cy="360045"/>
                    </a:xfrm>
                    <a:prstGeom prst="rect">
                      <a:avLst/>
                    </a:prstGeom>
                    <a:noFill/>
                    <a:ln>
                      <a:noFill/>
                    </a:ln>
                  </pic:spPr>
                </pic:pic>
              </a:graphicData>
            </a:graphic>
          </wp:inline>
        </w:drawing>
      </w:r>
    </w:p>
    <w:p w14:paraId="1C31FA24"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и сделав ряд преобразований:</w:t>
      </w:r>
    </w:p>
    <w:p w14:paraId="4455F38C"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0867D6BB" wp14:editId="12A570D2">
            <wp:extent cx="1729105" cy="39814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29105" cy="398145"/>
                    </a:xfrm>
                    <a:prstGeom prst="rect">
                      <a:avLst/>
                    </a:prstGeom>
                    <a:noFill/>
                    <a:ln>
                      <a:noFill/>
                    </a:ln>
                  </pic:spPr>
                </pic:pic>
              </a:graphicData>
            </a:graphic>
          </wp:inline>
        </w:drawing>
      </w:r>
    </w:p>
    <w:p w14:paraId="306D0BBD"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получим значение скорости при равнопеременном движении:</w:t>
      </w:r>
    </w:p>
    <w:p w14:paraId="62682F3E"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6FE5D432" wp14:editId="5F0A6CEF">
            <wp:extent cx="1487805" cy="398145"/>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7805" cy="398145"/>
                    </a:xfrm>
                    <a:prstGeom prst="rect">
                      <a:avLst/>
                    </a:prstGeom>
                    <a:noFill/>
                    <a:ln>
                      <a:noFill/>
                    </a:ln>
                  </pic:spPr>
                </pic:pic>
              </a:graphicData>
            </a:graphic>
          </wp:inline>
        </w:drawing>
      </w:r>
    </w:p>
    <w:p w14:paraId="51E958B4"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После интегрирования будем иметь закон равнопеременного движения в общем виде, представляющий уравнение параболы:</w:t>
      </w:r>
    </w:p>
    <w:p w14:paraId="7FFCE2E7"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2E0206E2" wp14:editId="1ECEE1D2">
            <wp:extent cx="1416685" cy="43116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6685" cy="431165"/>
                    </a:xfrm>
                    <a:prstGeom prst="rect">
                      <a:avLst/>
                    </a:prstGeom>
                    <a:noFill/>
                    <a:ln>
                      <a:noFill/>
                    </a:ln>
                  </pic:spPr>
                </pic:pic>
              </a:graphicData>
            </a:graphic>
          </wp:inline>
        </w:drawing>
      </w:r>
    </w:p>
    <w:p w14:paraId="2399BF3E"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где v</w:t>
      </w:r>
      <w:r w:rsidRPr="00476D59">
        <w:rPr>
          <w:rFonts w:ascii="Times New Roman" w:hAnsi="Times New Roman"/>
          <w:sz w:val="28"/>
          <w:szCs w:val="28"/>
          <w:vertAlign w:val="subscript"/>
        </w:rPr>
        <w:t>0</w:t>
      </w:r>
      <w:r w:rsidRPr="00476D59">
        <w:rPr>
          <w:rFonts w:ascii="Times New Roman" w:hAnsi="Times New Roman"/>
          <w:sz w:val="28"/>
          <w:szCs w:val="28"/>
        </w:rPr>
        <w:t xml:space="preserve"> — начальная скорость движения; </w:t>
      </w:r>
    </w:p>
    <w:p w14:paraId="5C4A62CC"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S</w:t>
      </w:r>
      <w:r w:rsidRPr="00476D59">
        <w:rPr>
          <w:rFonts w:ascii="Times New Roman" w:hAnsi="Times New Roman"/>
          <w:sz w:val="28"/>
          <w:szCs w:val="28"/>
          <w:vertAlign w:val="subscript"/>
        </w:rPr>
        <w:t>0</w:t>
      </w:r>
      <w:r w:rsidRPr="00476D59">
        <w:rPr>
          <w:rFonts w:ascii="Times New Roman" w:hAnsi="Times New Roman"/>
          <w:sz w:val="28"/>
          <w:szCs w:val="28"/>
        </w:rPr>
        <w:t xml:space="preserve"> — путь, пройденный до начала отсчета; </w:t>
      </w:r>
    </w:p>
    <w:p w14:paraId="2CBD0B92" w14:textId="77777777" w:rsidR="00FD1590" w:rsidRDefault="00FD1590" w:rsidP="00FD1590">
      <w:pPr>
        <w:spacing w:after="0" w:line="240" w:lineRule="auto"/>
        <w:ind w:firstLine="709"/>
        <w:jc w:val="both"/>
        <w:rPr>
          <w:rFonts w:ascii="Times New Roman" w:hAnsi="Times New Roman"/>
          <w:sz w:val="28"/>
          <w:szCs w:val="28"/>
        </w:rPr>
      </w:pPr>
      <w:proofErr w:type="spellStart"/>
      <w:r w:rsidRPr="00476D59">
        <w:rPr>
          <w:rFonts w:ascii="Times New Roman" w:hAnsi="Times New Roman"/>
          <w:sz w:val="28"/>
          <w:szCs w:val="28"/>
        </w:rPr>
        <w:t>a</w:t>
      </w:r>
      <w:r w:rsidRPr="00476D59">
        <w:rPr>
          <w:rFonts w:ascii="Times New Roman" w:hAnsi="Times New Roman"/>
          <w:sz w:val="28"/>
          <w:szCs w:val="28"/>
          <w:vertAlign w:val="subscript"/>
        </w:rPr>
        <w:t>t</w:t>
      </w:r>
      <w:proofErr w:type="spellEnd"/>
      <w:r w:rsidRPr="00476D59">
        <w:rPr>
          <w:rFonts w:ascii="Times New Roman" w:hAnsi="Times New Roman"/>
          <w:sz w:val="28"/>
          <w:szCs w:val="28"/>
        </w:rPr>
        <w:t xml:space="preserve"> — постоянное касательное ускорение.</w:t>
      </w:r>
    </w:p>
    <w:p w14:paraId="6B71A33F"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4.2. Вращательное движение вокруг неподвижной оси.</w:t>
      </w:r>
    </w:p>
    <w:p w14:paraId="0190A578"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Неподвижная ось, вокруг которой вращаются все точки тела, называется осью вращения.</w:t>
      </w:r>
    </w:p>
    <w:p w14:paraId="2528B08E"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При этом каждая точка движется по окружности, радиус которой равен расстоянию точки до оси вращения. Точки на оси вращения не перемещаются.</w:t>
      </w:r>
    </w:p>
    <w:p w14:paraId="250A07C3"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Для описания вращательного движения тела вокруг неподвижной оси можно использовать только угловые параметры:</w:t>
      </w:r>
    </w:p>
    <w:p w14:paraId="0CD89075" w14:textId="77777777" w:rsidR="00FD1590" w:rsidRDefault="00FD1590" w:rsidP="00FD1590">
      <w:pPr>
        <w:spacing w:after="0" w:line="240" w:lineRule="auto"/>
        <w:ind w:firstLine="709"/>
        <w:jc w:val="both"/>
        <w:rPr>
          <w:rFonts w:ascii="Times New Roman" w:hAnsi="Times New Roman"/>
          <w:sz w:val="28"/>
          <w:szCs w:val="28"/>
        </w:rPr>
      </w:pPr>
      <w:r>
        <w:rPr>
          <w:rFonts w:ascii="Times New Roman" w:hAnsi="Times New Roman"/>
          <w:sz w:val="28"/>
          <w:szCs w:val="28"/>
        </w:rPr>
        <w:t>φ</w:t>
      </w:r>
      <w:r w:rsidRPr="00476D59">
        <w:rPr>
          <w:rFonts w:ascii="Times New Roman" w:hAnsi="Times New Roman"/>
          <w:sz w:val="28"/>
          <w:szCs w:val="28"/>
        </w:rPr>
        <w:t xml:space="preserve">— угол поворота тела, [ϕ] = рад; </w:t>
      </w:r>
    </w:p>
    <w:p w14:paraId="6B2A94B5"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ω — угловая скорость, определяет изменение угла поворота в единицу времени, [ω] = рад/с.</w:t>
      </w:r>
    </w:p>
    <w:p w14:paraId="5B97CECA"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 xml:space="preserve">Для определения положения тела в любой момент времени используется уравнение </w:t>
      </w:r>
      <w:r>
        <w:rPr>
          <w:rFonts w:ascii="Times New Roman" w:hAnsi="Times New Roman"/>
          <w:sz w:val="28"/>
          <w:szCs w:val="28"/>
        </w:rPr>
        <w:t>φ</w:t>
      </w:r>
      <w:r w:rsidRPr="00476D59">
        <w:rPr>
          <w:rFonts w:ascii="Times New Roman" w:hAnsi="Times New Roman"/>
          <w:sz w:val="28"/>
          <w:szCs w:val="28"/>
        </w:rPr>
        <w:t xml:space="preserve"> = f(t).</w:t>
      </w:r>
    </w:p>
    <w:p w14:paraId="69E4F452"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Следовательно, для определения угловой скорости можно пользоваться выражением</w:t>
      </w:r>
    </w:p>
    <w:p w14:paraId="0F7DDEEF"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01BA0757" wp14:editId="58B8441C">
            <wp:extent cx="601980" cy="39814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1980" cy="398145"/>
                    </a:xfrm>
                    <a:prstGeom prst="rect">
                      <a:avLst/>
                    </a:prstGeom>
                    <a:noFill/>
                    <a:ln>
                      <a:noFill/>
                    </a:ln>
                  </pic:spPr>
                </pic:pic>
              </a:graphicData>
            </a:graphic>
          </wp:inline>
        </w:drawing>
      </w:r>
    </w:p>
    <w:p w14:paraId="6ADE34F0"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Иногда для оценки быстроты вращения используют угловую частоту вращения n, которая оценивается в оборотах в минуту.</w:t>
      </w:r>
    </w:p>
    <w:p w14:paraId="69A1CB47"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Угловая скорость и частота вращения физически близкие величины:</w:t>
      </w:r>
    </w:p>
    <w:p w14:paraId="7F0058CD"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019C629" wp14:editId="67D3D128">
            <wp:extent cx="1316990" cy="61087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6990" cy="610870"/>
                    </a:xfrm>
                    <a:prstGeom prst="rect">
                      <a:avLst/>
                    </a:prstGeom>
                    <a:noFill/>
                    <a:ln>
                      <a:noFill/>
                    </a:ln>
                  </pic:spPr>
                </pic:pic>
              </a:graphicData>
            </a:graphic>
          </wp:inline>
        </w:drawing>
      </w:r>
    </w:p>
    <w:p w14:paraId="4B5BB3E6"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440BE990" wp14:editId="4B90E42E">
            <wp:extent cx="1696085" cy="165354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96085" cy="1653540"/>
                    </a:xfrm>
                    <a:prstGeom prst="rect">
                      <a:avLst/>
                    </a:prstGeom>
                    <a:noFill/>
                    <a:ln>
                      <a:noFill/>
                    </a:ln>
                  </pic:spPr>
                </pic:pic>
              </a:graphicData>
            </a:graphic>
          </wp:inline>
        </w:drawing>
      </w:r>
    </w:p>
    <w:p w14:paraId="1811491C"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Изменение угловой скорости во времени определяется угловым ускорением ε, [ε] = рад/с</w:t>
      </w:r>
      <w:r w:rsidRPr="00476D59">
        <w:rPr>
          <w:rFonts w:ascii="Times New Roman" w:hAnsi="Times New Roman"/>
          <w:sz w:val="28"/>
          <w:szCs w:val="28"/>
          <w:vertAlign w:val="superscript"/>
        </w:rPr>
        <w:t>2</w:t>
      </w:r>
      <w:r w:rsidRPr="00476D59">
        <w:rPr>
          <w:rFonts w:ascii="Times New Roman" w:hAnsi="Times New Roman"/>
          <w:sz w:val="28"/>
          <w:szCs w:val="28"/>
        </w:rPr>
        <w:t xml:space="preserve"> ;</w:t>
      </w:r>
    </w:p>
    <w:p w14:paraId="6A2E86BE"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1F8470A8" wp14:editId="36E2A065">
            <wp:extent cx="885825" cy="43116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85825" cy="431165"/>
                    </a:xfrm>
                    <a:prstGeom prst="rect">
                      <a:avLst/>
                    </a:prstGeom>
                    <a:noFill/>
                    <a:ln>
                      <a:noFill/>
                    </a:ln>
                  </pic:spPr>
                </pic:pic>
              </a:graphicData>
            </a:graphic>
          </wp:inline>
        </w:drawing>
      </w:r>
    </w:p>
    <w:p w14:paraId="15F4237B"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Закон равномерного вращательного движения:</w:t>
      </w:r>
    </w:p>
    <w:p w14:paraId="5201F435"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2F30017C" wp14:editId="5FB5ADC3">
            <wp:extent cx="1236345" cy="32194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36345" cy="321945"/>
                    </a:xfrm>
                    <a:prstGeom prst="rect">
                      <a:avLst/>
                    </a:prstGeom>
                    <a:noFill/>
                    <a:ln>
                      <a:noFill/>
                    </a:ln>
                  </pic:spPr>
                </pic:pic>
              </a:graphicData>
            </a:graphic>
          </wp:inline>
        </w:drawing>
      </w:r>
    </w:p>
    <w:p w14:paraId="30027CE2"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Закон равнопеременного вращательного движения:</w:t>
      </w:r>
    </w:p>
    <w:p w14:paraId="6A7DA598"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57D80920" wp14:editId="15E2F110">
            <wp:extent cx="1932940" cy="64897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32940" cy="648970"/>
                    </a:xfrm>
                    <a:prstGeom prst="rect">
                      <a:avLst/>
                    </a:prstGeom>
                    <a:noFill/>
                    <a:ln>
                      <a:noFill/>
                    </a:ln>
                  </pic:spPr>
                </pic:pic>
              </a:graphicData>
            </a:graphic>
          </wp:inline>
        </w:drawing>
      </w:r>
    </w:p>
    <w:p w14:paraId="71469A99" w14:textId="77777777" w:rsidR="00FD1590" w:rsidRPr="00476D59"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Закон неравномерного вращательного движения:</w:t>
      </w:r>
    </w:p>
    <w:p w14:paraId="3CA5CC61"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E469D86" wp14:editId="3615E5B0">
            <wp:extent cx="962025" cy="39814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62025" cy="398145"/>
                    </a:xfrm>
                    <a:prstGeom prst="rect">
                      <a:avLst/>
                    </a:prstGeom>
                    <a:noFill/>
                    <a:ln>
                      <a:noFill/>
                    </a:ln>
                  </pic:spPr>
                </pic:pic>
              </a:graphicData>
            </a:graphic>
          </wp:inline>
        </w:drawing>
      </w:r>
    </w:p>
    <w:p w14:paraId="3F9E7530"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 xml:space="preserve">Здесь ϕ — угол поворота тела за время t, рад; </w:t>
      </w:r>
    </w:p>
    <w:p w14:paraId="3D028502"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 xml:space="preserve">ω — угловая скорость, рад/с; ϕ0 — угол поворота, на который развернулось тело до начала отсчета; </w:t>
      </w:r>
    </w:p>
    <w:p w14:paraId="24B57E03"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ω</w:t>
      </w:r>
      <w:r w:rsidRPr="007357CF">
        <w:rPr>
          <w:rFonts w:ascii="Times New Roman" w:hAnsi="Times New Roman"/>
          <w:sz w:val="28"/>
          <w:szCs w:val="28"/>
          <w:vertAlign w:val="subscript"/>
        </w:rPr>
        <w:t>0</w:t>
      </w:r>
      <w:r w:rsidRPr="00476D59">
        <w:rPr>
          <w:rFonts w:ascii="Times New Roman" w:hAnsi="Times New Roman"/>
          <w:sz w:val="28"/>
          <w:szCs w:val="28"/>
        </w:rPr>
        <w:t xml:space="preserve"> — начальная угловая скорость; </w:t>
      </w:r>
    </w:p>
    <w:p w14:paraId="61AFFC39"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ε — угловое ускорение, рад/с</w:t>
      </w:r>
      <w:r w:rsidRPr="007357CF">
        <w:rPr>
          <w:rFonts w:ascii="Times New Roman" w:hAnsi="Times New Roman"/>
          <w:sz w:val="28"/>
          <w:szCs w:val="28"/>
          <w:vertAlign w:val="superscript"/>
        </w:rPr>
        <w:t>2</w:t>
      </w:r>
      <w:r>
        <w:rPr>
          <w:rFonts w:ascii="Times New Roman" w:hAnsi="Times New Roman"/>
          <w:sz w:val="28"/>
          <w:szCs w:val="28"/>
        </w:rPr>
        <w:t>.</w:t>
      </w:r>
    </w:p>
    <w:p w14:paraId="376C0D52"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Угловая скорость:</w:t>
      </w:r>
    </w:p>
    <w:p w14:paraId="4747CADF"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 xml:space="preserve"> </w:t>
      </w:r>
      <w:r>
        <w:rPr>
          <w:noProof/>
          <w:lang w:eastAsia="ru-RU"/>
        </w:rPr>
        <w:drawing>
          <wp:inline distT="0" distB="0" distL="0" distR="0" wp14:anchorId="011959C6" wp14:editId="4495A352">
            <wp:extent cx="2009140" cy="24638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5">
                      <a:extLst>
                        <a:ext uri="{28A0092B-C50C-407E-A947-70E740481C1C}">
                          <a14:useLocalDpi xmlns:a14="http://schemas.microsoft.com/office/drawing/2010/main" val="0"/>
                        </a:ext>
                      </a:extLst>
                    </a:blip>
                    <a:srcRect l="2797"/>
                    <a:stretch>
                      <a:fillRect/>
                    </a:stretch>
                  </pic:blipFill>
                  <pic:spPr bwMode="auto">
                    <a:xfrm>
                      <a:off x="0" y="0"/>
                      <a:ext cx="2009140" cy="246380"/>
                    </a:xfrm>
                    <a:prstGeom prst="rect">
                      <a:avLst/>
                    </a:prstGeom>
                    <a:noFill/>
                    <a:ln>
                      <a:noFill/>
                    </a:ln>
                  </pic:spPr>
                </pic:pic>
              </a:graphicData>
            </a:graphic>
          </wp:inline>
        </w:drawing>
      </w:r>
    </w:p>
    <w:p w14:paraId="283E9CD0" w14:textId="77777777" w:rsidR="00FD1590" w:rsidRDefault="00FD1590" w:rsidP="00FD1590">
      <w:pPr>
        <w:spacing w:after="0" w:line="240" w:lineRule="auto"/>
        <w:ind w:firstLine="709"/>
        <w:jc w:val="both"/>
        <w:rPr>
          <w:rFonts w:ascii="Times New Roman" w:hAnsi="Times New Roman"/>
          <w:sz w:val="28"/>
          <w:szCs w:val="28"/>
        </w:rPr>
      </w:pPr>
      <w:r w:rsidRPr="00476D59">
        <w:rPr>
          <w:rFonts w:ascii="Times New Roman" w:hAnsi="Times New Roman"/>
          <w:sz w:val="28"/>
          <w:szCs w:val="28"/>
        </w:rPr>
        <w:t>Угловое ускорение:</w:t>
      </w:r>
    </w:p>
    <w:p w14:paraId="05129C33" w14:textId="77777777" w:rsidR="00FD1590" w:rsidRPr="00476D59"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BA768F1" wp14:editId="2071B6ED">
            <wp:extent cx="791210" cy="24638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91210" cy="246380"/>
                    </a:xfrm>
                    <a:prstGeom prst="rect">
                      <a:avLst/>
                    </a:prstGeom>
                    <a:noFill/>
                    <a:ln>
                      <a:noFill/>
                    </a:ln>
                  </pic:spPr>
                </pic:pic>
              </a:graphicData>
            </a:graphic>
          </wp:inline>
        </w:drawing>
      </w:r>
    </w:p>
    <w:p w14:paraId="35FF12B1"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5. Примеры решения задач.</w:t>
      </w:r>
    </w:p>
    <w:p w14:paraId="157CD2B1"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5.1. Пример 1. По заданному графику скорости найти путь, пройденный за время движения (рис. 6.4).</w:t>
      </w:r>
    </w:p>
    <w:p w14:paraId="70AB813A" w14:textId="77777777" w:rsidR="00FD1590" w:rsidRPr="007357CF"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5835F9D" wp14:editId="5BF7E8BE">
            <wp:extent cx="3079750" cy="15113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79750" cy="1511300"/>
                    </a:xfrm>
                    <a:prstGeom prst="rect">
                      <a:avLst/>
                    </a:prstGeom>
                    <a:noFill/>
                    <a:ln>
                      <a:noFill/>
                    </a:ln>
                  </pic:spPr>
                </pic:pic>
              </a:graphicData>
            </a:graphic>
          </wp:inline>
        </w:drawing>
      </w:r>
    </w:p>
    <w:p w14:paraId="7E897F5C"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Решение</w:t>
      </w:r>
    </w:p>
    <w:p w14:paraId="7BE7DED6"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1. По графику следует рассмотреть три участка движения.</w:t>
      </w:r>
    </w:p>
    <w:p w14:paraId="095C9FAC"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Первый участок — разгон из состояния покоя (равноускоренное движение).</w:t>
      </w:r>
    </w:p>
    <w:p w14:paraId="41663A90"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Уравнение скорости:</w:t>
      </w:r>
    </w:p>
    <w:p w14:paraId="09E17F2E" w14:textId="77777777" w:rsidR="00FD1590" w:rsidRPr="007357CF"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50A8B1A4" wp14:editId="72B3BAA4">
            <wp:extent cx="2184400" cy="32194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84400" cy="321945"/>
                    </a:xfrm>
                    <a:prstGeom prst="rect">
                      <a:avLst/>
                    </a:prstGeom>
                    <a:noFill/>
                    <a:ln>
                      <a:noFill/>
                    </a:ln>
                  </pic:spPr>
                </pic:pic>
              </a:graphicData>
            </a:graphic>
          </wp:inline>
        </w:drawing>
      </w:r>
    </w:p>
    <w:p w14:paraId="2AD8CB86" w14:textId="77777777" w:rsidR="00FD1590"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Ускорение:</w:t>
      </w:r>
    </w:p>
    <w:p w14:paraId="5A0495EA" w14:textId="77777777" w:rsidR="00FD1590" w:rsidRPr="007357CF"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740C0C27" wp14:editId="0D3B27A3">
            <wp:extent cx="1894840" cy="43116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94840" cy="431165"/>
                    </a:xfrm>
                    <a:prstGeom prst="rect">
                      <a:avLst/>
                    </a:prstGeom>
                    <a:noFill/>
                    <a:ln>
                      <a:noFill/>
                    </a:ln>
                  </pic:spPr>
                </pic:pic>
              </a:graphicData>
            </a:graphic>
          </wp:inline>
        </w:drawing>
      </w:r>
    </w:p>
    <w:p w14:paraId="7CF821B9"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Второй участок — равномерное движение: v = 8 м/с; а</w:t>
      </w:r>
      <w:r w:rsidRPr="007357CF">
        <w:rPr>
          <w:rFonts w:ascii="Times New Roman" w:hAnsi="Times New Roman"/>
          <w:sz w:val="28"/>
          <w:szCs w:val="28"/>
          <w:vertAlign w:val="subscript"/>
        </w:rPr>
        <w:t>2</w:t>
      </w:r>
      <w:r w:rsidRPr="007357CF">
        <w:rPr>
          <w:rFonts w:ascii="Times New Roman" w:hAnsi="Times New Roman"/>
          <w:sz w:val="28"/>
          <w:szCs w:val="28"/>
        </w:rPr>
        <w:t xml:space="preserve"> = 0.</w:t>
      </w:r>
    </w:p>
    <w:p w14:paraId="5632AFBD"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Третий участок — торможение до остановки (равнозамедленное движение).</w:t>
      </w:r>
    </w:p>
    <w:p w14:paraId="718CD779" w14:textId="77777777" w:rsidR="00FD1590" w:rsidRPr="007357CF" w:rsidRDefault="00FD1590" w:rsidP="00FD1590">
      <w:pPr>
        <w:spacing w:after="0" w:line="240" w:lineRule="auto"/>
        <w:ind w:firstLine="709"/>
        <w:jc w:val="both"/>
        <w:rPr>
          <w:rFonts w:ascii="Times New Roman" w:hAnsi="Times New Roman"/>
          <w:sz w:val="28"/>
          <w:szCs w:val="28"/>
        </w:rPr>
      </w:pPr>
      <w:r w:rsidRPr="007357CF">
        <w:rPr>
          <w:rFonts w:ascii="Times New Roman" w:hAnsi="Times New Roman"/>
          <w:sz w:val="28"/>
          <w:szCs w:val="28"/>
        </w:rPr>
        <w:t>Уравнение скорости:</w:t>
      </w:r>
    </w:p>
    <w:p w14:paraId="433339CA"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16C483F" wp14:editId="221C5CEC">
            <wp:extent cx="2581910" cy="37909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81910" cy="379095"/>
                    </a:xfrm>
                    <a:prstGeom prst="rect">
                      <a:avLst/>
                    </a:prstGeom>
                    <a:noFill/>
                    <a:ln>
                      <a:noFill/>
                    </a:ln>
                  </pic:spPr>
                </pic:pic>
              </a:graphicData>
            </a:graphic>
          </wp:inline>
        </w:drawing>
      </w:r>
    </w:p>
    <w:p w14:paraId="1F3CC58A"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Ускорение:</w:t>
      </w:r>
    </w:p>
    <w:p w14:paraId="7972F9B9"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525A0E1" wp14:editId="7F9994BA">
            <wp:extent cx="2771775" cy="5778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71775" cy="577850"/>
                    </a:xfrm>
                    <a:prstGeom prst="rect">
                      <a:avLst/>
                    </a:prstGeom>
                    <a:noFill/>
                    <a:ln>
                      <a:noFill/>
                    </a:ln>
                  </pic:spPr>
                </pic:pic>
              </a:graphicData>
            </a:graphic>
          </wp:inline>
        </w:drawing>
      </w:r>
    </w:p>
    <w:p w14:paraId="4AE3300F"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2. Путь, пройденный за время движения, будет равен: первый участок:</w:t>
      </w:r>
    </w:p>
    <w:p w14:paraId="08B7810D"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1EB9E3A" wp14:editId="0721FE40">
            <wp:extent cx="3297555" cy="100901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97555" cy="1009015"/>
                    </a:xfrm>
                    <a:prstGeom prst="rect">
                      <a:avLst/>
                    </a:prstGeom>
                    <a:noFill/>
                    <a:ln>
                      <a:noFill/>
                    </a:ln>
                  </pic:spPr>
                </pic:pic>
              </a:graphicData>
            </a:graphic>
          </wp:inline>
        </w:drawing>
      </w:r>
    </w:p>
    <w:p w14:paraId="02DE7BC9"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второй участок:</w:t>
      </w:r>
    </w:p>
    <w:p w14:paraId="2C3F7A01"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E23954C" wp14:editId="7623595A">
            <wp:extent cx="2032635" cy="43116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32635" cy="431165"/>
                    </a:xfrm>
                    <a:prstGeom prst="rect">
                      <a:avLst/>
                    </a:prstGeom>
                    <a:noFill/>
                    <a:ln>
                      <a:noFill/>
                    </a:ln>
                  </pic:spPr>
                </pic:pic>
              </a:graphicData>
            </a:graphic>
          </wp:inline>
        </w:drawing>
      </w:r>
    </w:p>
    <w:p w14:paraId="1A3843BF"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третий участок:</w:t>
      </w:r>
    </w:p>
    <w:p w14:paraId="7B8BB686"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527BC3E" wp14:editId="206D7BC1">
            <wp:extent cx="3392170" cy="86233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92170" cy="862330"/>
                    </a:xfrm>
                    <a:prstGeom prst="rect">
                      <a:avLst/>
                    </a:prstGeom>
                    <a:noFill/>
                    <a:ln>
                      <a:noFill/>
                    </a:ln>
                  </pic:spPr>
                </pic:pic>
              </a:graphicData>
            </a:graphic>
          </wp:inline>
        </w:drawing>
      </w:r>
    </w:p>
    <w:p w14:paraId="39E61F1A"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Путь за время движения:</w:t>
      </w:r>
    </w:p>
    <w:p w14:paraId="4C43FBFD"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23315DCD" wp14:editId="37E84E46">
            <wp:extent cx="3070225" cy="469265"/>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70225" cy="469265"/>
                    </a:xfrm>
                    <a:prstGeom prst="rect">
                      <a:avLst/>
                    </a:prstGeom>
                    <a:noFill/>
                    <a:ln>
                      <a:noFill/>
                    </a:ln>
                  </pic:spPr>
                </pic:pic>
              </a:graphicData>
            </a:graphic>
          </wp:inline>
        </w:drawing>
      </w:r>
    </w:p>
    <w:p w14:paraId="6727070D"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Пример 2. Ротор электродвигателя вращается со скоростью, описываемой уравнением ω = 2πt. Определить вид движения.</w:t>
      </w:r>
    </w:p>
    <w:p w14:paraId="5F467E5F"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Решение</w:t>
      </w:r>
    </w:p>
    <w:p w14:paraId="2E6AFDFF" w14:textId="77777777" w:rsidR="00FD1590"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1. Анализируем выражение для с</w:t>
      </w:r>
      <w:r>
        <w:rPr>
          <w:rFonts w:ascii="Times New Roman" w:hAnsi="Times New Roman"/>
          <w:sz w:val="28"/>
          <w:szCs w:val="28"/>
        </w:rPr>
        <w:t>корости: скорость меняется и за</w:t>
      </w:r>
      <w:r w:rsidRPr="009D4683">
        <w:rPr>
          <w:rFonts w:ascii="Times New Roman" w:hAnsi="Times New Roman"/>
          <w:sz w:val="28"/>
          <w:szCs w:val="28"/>
        </w:rPr>
        <w:t>висит от времени линейно. Следовательно, угловое ускорение — постоянно, ε</w:t>
      </w:r>
      <w:r>
        <w:rPr>
          <w:rFonts w:ascii="Times New Roman" w:hAnsi="Times New Roman"/>
          <w:sz w:val="28"/>
          <w:szCs w:val="28"/>
        </w:rPr>
        <w:t>=</w:t>
      </w:r>
      <w:r w:rsidRPr="009D4683">
        <w:rPr>
          <w:rFonts w:ascii="Times New Roman" w:hAnsi="Times New Roman"/>
          <w:sz w:val="28"/>
          <w:szCs w:val="28"/>
        </w:rPr>
        <w:t>ω′</w:t>
      </w:r>
      <w:r>
        <w:rPr>
          <w:rFonts w:ascii="Times New Roman" w:hAnsi="Times New Roman"/>
          <w:sz w:val="28"/>
          <w:szCs w:val="28"/>
        </w:rPr>
        <w:t>=2×</w:t>
      </w:r>
      <w:r w:rsidRPr="009D4683">
        <w:rPr>
          <w:rFonts w:ascii="Times New Roman" w:hAnsi="Times New Roman"/>
          <w:sz w:val="28"/>
          <w:szCs w:val="28"/>
        </w:rPr>
        <w:t xml:space="preserve"> π = 2 </w:t>
      </w:r>
      <w:proofErr w:type="spellStart"/>
      <w:r w:rsidRPr="009D4683">
        <w:rPr>
          <w:rFonts w:ascii="Times New Roman" w:hAnsi="Times New Roman"/>
          <w:sz w:val="28"/>
          <w:szCs w:val="28"/>
        </w:rPr>
        <w:t>const</w:t>
      </w:r>
      <w:proofErr w:type="spellEnd"/>
      <w:r w:rsidRPr="009D4683">
        <w:rPr>
          <w:rFonts w:ascii="Times New Roman" w:hAnsi="Times New Roman"/>
          <w:sz w:val="28"/>
          <w:szCs w:val="28"/>
        </w:rPr>
        <w:t>.</w:t>
      </w:r>
    </w:p>
    <w:p w14:paraId="599EE04C"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 xml:space="preserve">2. Движение равнопеременное (равноускоренное, так как </w:t>
      </w:r>
      <w:proofErr w:type="spellStart"/>
      <w:r w:rsidRPr="009D4683">
        <w:rPr>
          <w:rFonts w:ascii="Times New Roman" w:hAnsi="Times New Roman"/>
          <w:sz w:val="28"/>
          <w:szCs w:val="28"/>
        </w:rPr>
        <w:t>ускоре</w:t>
      </w:r>
      <w:proofErr w:type="spellEnd"/>
      <w:r w:rsidRPr="009D4683">
        <w:rPr>
          <w:rFonts w:ascii="Times New Roman" w:hAnsi="Times New Roman"/>
          <w:sz w:val="28"/>
          <w:szCs w:val="28"/>
        </w:rPr>
        <w:t xml:space="preserve">% </w:t>
      </w:r>
      <w:proofErr w:type="spellStart"/>
      <w:r w:rsidRPr="009D4683">
        <w:rPr>
          <w:rFonts w:ascii="Times New Roman" w:hAnsi="Times New Roman"/>
          <w:sz w:val="28"/>
          <w:szCs w:val="28"/>
        </w:rPr>
        <w:t>ние</w:t>
      </w:r>
      <w:proofErr w:type="spellEnd"/>
      <w:r w:rsidRPr="009D4683">
        <w:rPr>
          <w:rFonts w:ascii="Times New Roman" w:hAnsi="Times New Roman"/>
          <w:sz w:val="28"/>
          <w:szCs w:val="28"/>
        </w:rPr>
        <w:t xml:space="preserve"> положительно).</w:t>
      </w:r>
    </w:p>
    <w:p w14:paraId="3F0FBA72"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 xml:space="preserve">Пример № 3. Тело вращалось </w:t>
      </w:r>
      <w:proofErr w:type="spellStart"/>
      <w:r w:rsidRPr="009D4683">
        <w:rPr>
          <w:rFonts w:ascii="Times New Roman" w:hAnsi="Times New Roman"/>
          <w:sz w:val="28"/>
          <w:szCs w:val="28"/>
        </w:rPr>
        <w:t>равноускоренно</w:t>
      </w:r>
      <w:proofErr w:type="spellEnd"/>
      <w:r w:rsidRPr="009D4683">
        <w:rPr>
          <w:rFonts w:ascii="Times New Roman" w:hAnsi="Times New Roman"/>
          <w:sz w:val="28"/>
          <w:szCs w:val="28"/>
        </w:rPr>
        <w:t xml:space="preserve"> из состояния по% коя и сделало 360 оборотов за 2 мин. Определить угловое ускорение.</w:t>
      </w:r>
    </w:p>
    <w:p w14:paraId="59708466"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Решение</w:t>
      </w:r>
    </w:p>
    <w:p w14:paraId="4C9426DA"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1. Один оборот равен 2π радиан. Следовательно:</w:t>
      </w:r>
    </w:p>
    <w:p w14:paraId="6AA36551"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360 оборотов = 720π рад; ϕ = 720π рад.</w:t>
      </w:r>
    </w:p>
    <w:p w14:paraId="1972B263"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2. Закон равнопеременного вращательного движения:</w:t>
      </w:r>
    </w:p>
    <w:p w14:paraId="60325143"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660FB43C" wp14:editId="038255B7">
            <wp:extent cx="1990090" cy="62992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90090" cy="629920"/>
                    </a:xfrm>
                    <a:prstGeom prst="rect">
                      <a:avLst/>
                    </a:prstGeom>
                    <a:noFill/>
                    <a:ln>
                      <a:noFill/>
                    </a:ln>
                  </pic:spPr>
                </pic:pic>
              </a:graphicData>
            </a:graphic>
          </wp:inline>
        </w:drawing>
      </w:r>
    </w:p>
    <w:p w14:paraId="05645441"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В данном случав ϕ</w:t>
      </w:r>
      <w:r w:rsidRPr="009D4683">
        <w:rPr>
          <w:rFonts w:ascii="Times New Roman" w:hAnsi="Times New Roman"/>
          <w:sz w:val="28"/>
          <w:szCs w:val="28"/>
          <w:vertAlign w:val="subscript"/>
        </w:rPr>
        <w:t>0</w:t>
      </w:r>
      <w:r w:rsidRPr="009D4683">
        <w:rPr>
          <w:rFonts w:ascii="Times New Roman" w:hAnsi="Times New Roman"/>
          <w:sz w:val="28"/>
          <w:szCs w:val="28"/>
        </w:rPr>
        <w:t xml:space="preserve"> = 0; ω</w:t>
      </w:r>
      <w:r w:rsidRPr="009D4683">
        <w:rPr>
          <w:rFonts w:ascii="Times New Roman" w:hAnsi="Times New Roman"/>
          <w:sz w:val="28"/>
          <w:szCs w:val="28"/>
          <w:vertAlign w:val="subscript"/>
        </w:rPr>
        <w:t>0</w:t>
      </w:r>
      <w:r w:rsidRPr="009D4683">
        <w:rPr>
          <w:rFonts w:ascii="Times New Roman" w:hAnsi="Times New Roman"/>
          <w:sz w:val="28"/>
          <w:szCs w:val="28"/>
        </w:rPr>
        <w:t xml:space="preserve"> = 0.</w:t>
      </w:r>
    </w:p>
    <w:p w14:paraId="7500FE14"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Следовательно,</w:t>
      </w:r>
    </w:p>
    <w:p w14:paraId="42203582"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A1F00E2" wp14:editId="5271A8CE">
            <wp:extent cx="563880" cy="431165"/>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3880" cy="431165"/>
                    </a:xfrm>
                    <a:prstGeom prst="rect">
                      <a:avLst/>
                    </a:prstGeom>
                    <a:noFill/>
                    <a:ln>
                      <a:noFill/>
                    </a:ln>
                  </pic:spPr>
                </pic:pic>
              </a:graphicData>
            </a:graphic>
          </wp:inline>
        </w:drawing>
      </w:r>
    </w:p>
    <w:p w14:paraId="68B199F6"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Откуда</w:t>
      </w:r>
    </w:p>
    <w:p w14:paraId="006C5520"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6D65C458" wp14:editId="742A582E">
            <wp:extent cx="511810" cy="398145"/>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1810" cy="398145"/>
                    </a:xfrm>
                    <a:prstGeom prst="rect">
                      <a:avLst/>
                    </a:prstGeom>
                    <a:noFill/>
                    <a:ln>
                      <a:noFill/>
                    </a:ln>
                  </pic:spPr>
                </pic:pic>
              </a:graphicData>
            </a:graphic>
          </wp:inline>
        </w:drawing>
      </w:r>
    </w:p>
    <w:p w14:paraId="570A6F89"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3. Угловое ускорение равно:</w:t>
      </w:r>
    </w:p>
    <w:p w14:paraId="4665BC7A" w14:textId="77777777" w:rsidR="00FD1590" w:rsidRPr="009D4683" w:rsidRDefault="00FD1590" w:rsidP="00FD1590">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1785D26D" wp14:editId="03E660DD">
            <wp:extent cx="1530350" cy="431165"/>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30350" cy="431165"/>
                    </a:xfrm>
                    <a:prstGeom prst="rect">
                      <a:avLst/>
                    </a:prstGeom>
                    <a:noFill/>
                    <a:ln>
                      <a:noFill/>
                    </a:ln>
                  </pic:spPr>
                </pic:pic>
              </a:graphicData>
            </a:graphic>
          </wp:inline>
        </w:drawing>
      </w:r>
    </w:p>
    <w:p w14:paraId="47FC743A"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6. Задание для студентов. Расчетно</w:t>
      </w:r>
      <w:r>
        <w:rPr>
          <w:rFonts w:ascii="Times New Roman" w:hAnsi="Times New Roman"/>
          <w:sz w:val="28"/>
          <w:szCs w:val="28"/>
        </w:rPr>
        <w:t>-</w:t>
      </w:r>
      <w:r w:rsidRPr="009D4683">
        <w:rPr>
          <w:rFonts w:ascii="Times New Roman" w:hAnsi="Times New Roman"/>
          <w:sz w:val="28"/>
          <w:szCs w:val="28"/>
        </w:rPr>
        <w:t>графическая работа.</w:t>
      </w:r>
    </w:p>
    <w:p w14:paraId="3B03C217"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6.1. Определить вид движения на каждом участке по приведенному кинематическому графику (рис. 6.5), записать закон движения на каждом участке.</w:t>
      </w:r>
    </w:p>
    <w:p w14:paraId="1A39D136" w14:textId="77777777" w:rsidR="00FD1590" w:rsidRPr="009D4683" w:rsidRDefault="00FD1590" w:rsidP="00FD1590">
      <w:pPr>
        <w:spacing w:after="0" w:line="240" w:lineRule="auto"/>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81EB9C7" wp14:editId="0DC9E9AD">
            <wp:extent cx="3780790" cy="306070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80790" cy="3060700"/>
                    </a:xfrm>
                    <a:prstGeom prst="rect">
                      <a:avLst/>
                    </a:prstGeom>
                    <a:noFill/>
                    <a:ln>
                      <a:noFill/>
                    </a:ln>
                  </pic:spPr>
                </pic:pic>
              </a:graphicData>
            </a:graphic>
          </wp:inline>
        </w:drawing>
      </w:r>
    </w:p>
    <w:p w14:paraId="371BCAD3"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6.2. Определить полный угол поворота за время движения и полное число оборотов шкива за это время.</w:t>
      </w:r>
    </w:p>
    <w:p w14:paraId="4040E20F"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6.3. Определить угловую скорость, нормальное и касательное ускорение точки на ободе шкива в указанные моменты времени.</w:t>
      </w:r>
    </w:p>
    <w:p w14:paraId="142D3863" w14:textId="77777777" w:rsidR="00FD1590" w:rsidRPr="009D4683" w:rsidRDefault="00FD1590" w:rsidP="00FD1590">
      <w:pPr>
        <w:spacing w:after="0" w:line="240" w:lineRule="auto"/>
        <w:ind w:firstLine="709"/>
        <w:jc w:val="both"/>
        <w:rPr>
          <w:rFonts w:ascii="Times New Roman" w:hAnsi="Times New Roman"/>
          <w:sz w:val="28"/>
          <w:szCs w:val="28"/>
        </w:rPr>
      </w:pPr>
      <w:r w:rsidRPr="009D4683">
        <w:rPr>
          <w:rFonts w:ascii="Times New Roman" w:hAnsi="Times New Roman"/>
          <w:sz w:val="28"/>
          <w:szCs w:val="28"/>
        </w:rPr>
        <w:t>Угловую скорость определить по формуле ω = 2πn/60 = πn/30, число оборотов определить по формуле z = ϕ/2π.</w:t>
      </w:r>
    </w:p>
    <w:p w14:paraId="25D8E6C3" w14:textId="77777777" w:rsidR="00FD1590" w:rsidRPr="009D4683" w:rsidRDefault="00FD1590" w:rsidP="00FD1590">
      <w:pPr>
        <w:spacing w:after="0" w:line="240" w:lineRule="auto"/>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16165848" wp14:editId="7245921A">
            <wp:extent cx="5235575" cy="1260475"/>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35575" cy="1260475"/>
                    </a:xfrm>
                    <a:prstGeom prst="rect">
                      <a:avLst/>
                    </a:prstGeom>
                    <a:noFill/>
                    <a:ln>
                      <a:noFill/>
                    </a:ln>
                  </pic:spPr>
                </pic:pic>
              </a:graphicData>
            </a:graphic>
          </wp:inline>
        </w:drawing>
      </w:r>
    </w:p>
    <w:p w14:paraId="0D19948B" w14:textId="77777777" w:rsidR="00FD1590" w:rsidRDefault="00FD1590" w:rsidP="00FD1590">
      <w:pPr>
        <w:spacing w:after="0" w:line="240" w:lineRule="auto"/>
        <w:ind w:firstLine="709"/>
        <w:jc w:val="both"/>
        <w:rPr>
          <w:rFonts w:ascii="Times New Roman" w:eastAsia="Calibri" w:hAnsi="Times New Roman" w:cs="Times New Roman"/>
          <w:sz w:val="28"/>
          <w:szCs w:val="28"/>
        </w:rPr>
      </w:pPr>
      <w:r w:rsidRPr="009D4683">
        <w:rPr>
          <w:rFonts w:ascii="Times New Roman" w:hAnsi="Times New Roman"/>
          <w:sz w:val="28"/>
          <w:szCs w:val="28"/>
        </w:rPr>
        <w:t>При защите работы ответить на вопросы тестового задания. Записать законы поступательного и вращательного движений точки для случаев равномерного и равнопеременного движений.</w:t>
      </w:r>
    </w:p>
    <w:p w14:paraId="296459D6" w14:textId="77777777" w:rsidR="00FD1590" w:rsidRDefault="00FD1590" w:rsidP="00FD1590">
      <w:pPr>
        <w:spacing w:after="0" w:line="240" w:lineRule="auto"/>
        <w:ind w:firstLine="709"/>
        <w:jc w:val="center"/>
        <w:rPr>
          <w:rFonts w:ascii="Times New Roman" w:eastAsia="Calibri" w:hAnsi="Times New Roman" w:cs="Times New Roman"/>
          <w:sz w:val="28"/>
          <w:szCs w:val="28"/>
        </w:rPr>
      </w:pPr>
      <w:r>
        <w:rPr>
          <w:rFonts w:ascii="Times New Roman" w:eastAsia="Calibri" w:hAnsi="Times New Roman" w:cs="Times New Roman"/>
          <w:sz w:val="28"/>
          <w:szCs w:val="28"/>
        </w:rPr>
        <w:lastRenderedPageBreak/>
        <w:t>Практическое занятие №5.</w:t>
      </w:r>
    </w:p>
    <w:p w14:paraId="09D72935" w14:textId="77777777" w:rsidR="004977E6" w:rsidRPr="004977E6" w:rsidRDefault="002C5A94"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ТЕМА: Т</w:t>
      </w:r>
      <w:r w:rsidR="004977E6" w:rsidRPr="004977E6">
        <w:rPr>
          <w:rFonts w:ascii="Times New Roman" w:eastAsia="Calibri" w:hAnsi="Times New Roman" w:cs="Times New Roman"/>
          <w:sz w:val="28"/>
          <w:szCs w:val="28"/>
        </w:rPr>
        <w:t>рение. Работа и мощность, КПД. Решение задач по теме.</w:t>
      </w:r>
    </w:p>
    <w:p w14:paraId="1E548E27"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1. Цель работы: знать аксиомы динамики и математическое выражение основного закона динамики. Иметь представление о трении и силе трения, силе инерции. Знать формулы для определения силы трения и силы инерции. Знать формулы для определения работы и мощности при поступательном и вращательном движениях. КПД. Уметь рассчитывать работу и мощность с учетом потерь на трение и сил инерции.</w:t>
      </w:r>
    </w:p>
    <w:p w14:paraId="2CDE34FA"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2. Оборудование, материалы: интернет - ресурсы, учебники.</w:t>
      </w:r>
    </w:p>
    <w:p w14:paraId="63A3273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3. Задание. Определить потребную мощность электродвигателя лифта.</w:t>
      </w:r>
    </w:p>
    <w:p w14:paraId="05258038"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4. Пояснения к работе. Краткие теоретические сведения.</w:t>
      </w:r>
    </w:p>
    <w:p w14:paraId="0AB4A02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4.1. Аксиомы динамики (законы).</w:t>
      </w:r>
    </w:p>
    <w:p w14:paraId="4E70369B"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Всякая изолированная материальная точка находится в покое или движется равномерно и прямолинейно пока действие других сил не изменит этого состояния.</w:t>
      </w:r>
    </w:p>
    <w:p w14:paraId="41EBB49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 Ускорение, сообщенное материальной точке силой, пропорционально величине этой силы и совпадает с ней по направлению. F = </w:t>
      </w:r>
      <w:proofErr w:type="spellStart"/>
      <w:r w:rsidRPr="004977E6">
        <w:rPr>
          <w:rFonts w:ascii="Times New Roman" w:eastAsia="Calibri" w:hAnsi="Times New Roman" w:cs="Times New Roman"/>
          <w:sz w:val="28"/>
          <w:szCs w:val="28"/>
        </w:rPr>
        <w:t>m×a</w:t>
      </w:r>
      <w:proofErr w:type="spellEnd"/>
      <w:r w:rsidRPr="004977E6">
        <w:rPr>
          <w:rFonts w:ascii="Times New Roman" w:eastAsia="Calibri" w:hAnsi="Times New Roman" w:cs="Times New Roman"/>
          <w:sz w:val="28"/>
          <w:szCs w:val="28"/>
        </w:rPr>
        <w:t>(</w:t>
      </w:r>
      <w:r>
        <w:rPr>
          <w:rFonts w:ascii="Times New Roman" w:eastAsia="Calibri" w:hAnsi="Times New Roman" w:cs="Times New Roman"/>
          <w:sz w:val="28"/>
          <w:szCs w:val="28"/>
        </w:rPr>
        <w:t xml:space="preserve">рис. </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.1).</w:t>
      </w:r>
    </w:p>
    <w:p w14:paraId="0A7D0936"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Силы взаимодействия двух тел равны по величине и направлены по одной прямой в разные стороны.</w:t>
      </w:r>
    </w:p>
    <w:p w14:paraId="79D72119"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Закон независимости действия сил.</w:t>
      </w:r>
    </w:p>
    <w:p w14:paraId="4D1DBD08"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 Сила тяжести — сила притяжения к Земле. G = </w:t>
      </w:r>
      <w:proofErr w:type="spellStart"/>
      <w:r w:rsidRPr="004977E6">
        <w:rPr>
          <w:rFonts w:ascii="Times New Roman" w:eastAsia="Calibri" w:hAnsi="Times New Roman" w:cs="Times New Roman"/>
          <w:sz w:val="28"/>
          <w:szCs w:val="28"/>
        </w:rPr>
        <w:t>m×g</w:t>
      </w:r>
      <w:proofErr w:type="spellEnd"/>
      <w:r w:rsidRPr="004977E6">
        <w:rPr>
          <w:rFonts w:ascii="Times New Roman" w:eastAsia="Calibri" w:hAnsi="Times New Roman" w:cs="Times New Roman"/>
          <w:sz w:val="28"/>
          <w:szCs w:val="28"/>
        </w:rPr>
        <w:t>; g = 9,81 м/с</w:t>
      </w:r>
      <w:r w:rsidRPr="004977E6">
        <w:rPr>
          <w:rFonts w:ascii="Times New Roman" w:eastAsia="Calibri" w:hAnsi="Times New Roman" w:cs="Times New Roman"/>
          <w:sz w:val="28"/>
          <w:szCs w:val="28"/>
          <w:vertAlign w:val="superscript"/>
        </w:rPr>
        <w:t>2</w:t>
      </w:r>
      <w:r w:rsidRPr="004977E6">
        <w:rPr>
          <w:rFonts w:ascii="Times New Roman" w:eastAsia="Calibri" w:hAnsi="Times New Roman" w:cs="Times New Roman"/>
          <w:sz w:val="28"/>
          <w:szCs w:val="28"/>
        </w:rPr>
        <w:t>.</w:t>
      </w:r>
    </w:p>
    <w:p w14:paraId="08E9CCFA"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7202E860" wp14:editId="7499B1AB">
            <wp:extent cx="6147435" cy="1125220"/>
            <wp:effectExtent l="0" t="0" r="571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47435" cy="1125220"/>
                    </a:xfrm>
                    <a:prstGeom prst="rect">
                      <a:avLst/>
                    </a:prstGeom>
                    <a:noFill/>
                    <a:ln>
                      <a:noFill/>
                    </a:ln>
                  </pic:spPr>
                </pic:pic>
              </a:graphicData>
            </a:graphic>
          </wp:inline>
        </w:drawing>
      </w:r>
    </w:p>
    <w:p w14:paraId="0C6949F9"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Рис. </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.1</w:t>
      </w:r>
    </w:p>
    <w:p w14:paraId="3E477CF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4.2. Понятие о трении.</w:t>
      </w:r>
    </w:p>
    <w:p w14:paraId="57911F3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Трение — сопротивление, возникающее при движении одного тела по поверхности другого. При скольжении тел возникает сила трения скольжения, законы которого хорошо изучены.</w:t>
      </w:r>
    </w:p>
    <w:p w14:paraId="7566550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Законы трения скольжения:</w:t>
      </w:r>
    </w:p>
    <w:p w14:paraId="71D87FD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1. Сила трения скольжения прямо пропорциональна силе нормального давления: </w:t>
      </w: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тр</w:t>
      </w:r>
      <w:proofErr w:type="spellEnd"/>
      <w:r w:rsidRPr="004977E6">
        <w:rPr>
          <w:rFonts w:ascii="Times New Roman" w:eastAsia="Calibri" w:hAnsi="Times New Roman" w:cs="Times New Roman"/>
          <w:sz w:val="28"/>
          <w:szCs w:val="28"/>
        </w:rPr>
        <w:t>=</w:t>
      </w: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f</w:t>
      </w:r>
      <w:proofErr w:type="spellEnd"/>
      <w:r w:rsidRPr="004977E6">
        <w:rPr>
          <w:rFonts w:ascii="Times New Roman" w:eastAsia="Calibri" w:hAnsi="Times New Roman" w:cs="Times New Roman"/>
          <w:sz w:val="28"/>
          <w:szCs w:val="28"/>
        </w:rPr>
        <w:t>=</w:t>
      </w:r>
      <w:proofErr w:type="spellStart"/>
      <w:r w:rsidRPr="004977E6">
        <w:rPr>
          <w:rFonts w:ascii="Times New Roman" w:eastAsia="Calibri" w:hAnsi="Times New Roman" w:cs="Times New Roman"/>
          <w:sz w:val="28"/>
          <w:szCs w:val="28"/>
        </w:rPr>
        <w:t>f×R</w:t>
      </w:r>
      <w:proofErr w:type="spellEnd"/>
      <w:r w:rsidRPr="004977E6">
        <w:rPr>
          <w:rFonts w:ascii="Times New Roman" w:eastAsia="Calibri" w:hAnsi="Times New Roman" w:cs="Times New Roman"/>
          <w:sz w:val="28"/>
          <w:szCs w:val="28"/>
        </w:rPr>
        <w:t>,</w:t>
      </w:r>
    </w:p>
    <w:p w14:paraId="19ACA7C8"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где R — сила нормального давления, направлена перпендикулярно опорной поверхности;</w:t>
      </w:r>
    </w:p>
    <w:p w14:paraId="0FAD6D5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f — коэффициент трения скольжения.</w:t>
      </w:r>
    </w:p>
    <w:p w14:paraId="0B475EB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Сила трения всегда направлена в сторону, обратную направлению движения.</w:t>
      </w:r>
    </w:p>
    <w:p w14:paraId="4C0A803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2. Сила трения меняется от нуля до некоторого максимального значения, называемого силой трения покоя (статическое трение): 0 &lt;</w:t>
      </w: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f</w:t>
      </w:r>
      <w:proofErr w:type="spellEnd"/>
      <w:r w:rsidRPr="004977E6">
        <w:rPr>
          <w:rFonts w:ascii="Times New Roman" w:eastAsia="Calibri" w:hAnsi="Times New Roman" w:cs="Times New Roman"/>
          <w:sz w:val="28"/>
          <w:szCs w:val="28"/>
        </w:rPr>
        <w:t xml:space="preserve"> ≤ F</w:t>
      </w:r>
      <w:r w:rsidRPr="004977E6">
        <w:rPr>
          <w:rFonts w:ascii="Times New Roman" w:eastAsia="Calibri" w:hAnsi="Times New Roman" w:cs="Times New Roman"/>
          <w:sz w:val="28"/>
          <w:szCs w:val="28"/>
          <w:vertAlign w:val="subscript"/>
        </w:rPr>
        <w:t>f0</w:t>
      </w:r>
      <w:r w:rsidRPr="004977E6">
        <w:rPr>
          <w:rFonts w:ascii="Times New Roman" w:eastAsia="Calibri" w:hAnsi="Times New Roman" w:cs="Times New Roman"/>
          <w:sz w:val="28"/>
          <w:szCs w:val="28"/>
        </w:rPr>
        <w:t xml:space="preserve"> ,</w:t>
      </w:r>
    </w:p>
    <w:p w14:paraId="49E53B48"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где F</w:t>
      </w:r>
      <w:r w:rsidRPr="004977E6">
        <w:rPr>
          <w:rFonts w:ascii="Times New Roman" w:eastAsia="Calibri" w:hAnsi="Times New Roman" w:cs="Times New Roman"/>
          <w:sz w:val="28"/>
          <w:szCs w:val="28"/>
          <w:vertAlign w:val="subscript"/>
        </w:rPr>
        <w:t>f0</w:t>
      </w:r>
      <w:r w:rsidRPr="004977E6">
        <w:rPr>
          <w:rFonts w:ascii="Times New Roman" w:eastAsia="Calibri" w:hAnsi="Times New Roman" w:cs="Times New Roman"/>
          <w:sz w:val="28"/>
          <w:szCs w:val="28"/>
        </w:rPr>
        <w:t xml:space="preserve"> — статическая сила трения (сила трения покоя).</w:t>
      </w:r>
    </w:p>
    <w:p w14:paraId="7A2024AD"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3. Сила трения при движении меньше силы трения покоя. Сила трения при движении называется динамической силой трения (</w:t>
      </w:r>
      <w:proofErr w:type="spellStart"/>
      <w:r w:rsidRPr="004977E6">
        <w:rPr>
          <w:rFonts w:ascii="Times New Roman" w:eastAsia="Calibri" w:hAnsi="Times New Roman" w:cs="Times New Roman"/>
          <w:sz w:val="28"/>
          <w:szCs w:val="28"/>
        </w:rPr>
        <w:t>Ff</w:t>
      </w:r>
      <w:proofErr w:type="spellEnd"/>
      <w:r w:rsidRPr="004977E6">
        <w:rPr>
          <w:rFonts w:ascii="Times New Roman" w:eastAsia="Calibri" w:hAnsi="Times New Roman" w:cs="Times New Roman"/>
          <w:sz w:val="28"/>
          <w:szCs w:val="28"/>
        </w:rPr>
        <w:t xml:space="preserve">): </w:t>
      </w: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f</w:t>
      </w:r>
      <w:proofErr w:type="spellEnd"/>
      <w:r w:rsidRPr="004977E6">
        <w:rPr>
          <w:rFonts w:ascii="Times New Roman" w:eastAsia="Calibri" w:hAnsi="Times New Roman" w:cs="Times New Roman"/>
          <w:sz w:val="28"/>
          <w:szCs w:val="28"/>
        </w:rPr>
        <w:t xml:space="preserve"> ≤ F</w:t>
      </w:r>
      <w:r w:rsidRPr="004977E6">
        <w:rPr>
          <w:rFonts w:ascii="Times New Roman" w:eastAsia="Calibri" w:hAnsi="Times New Roman" w:cs="Times New Roman"/>
          <w:sz w:val="28"/>
          <w:szCs w:val="28"/>
          <w:vertAlign w:val="subscript"/>
        </w:rPr>
        <w:t>f0</w:t>
      </w:r>
      <w:r w:rsidRPr="004977E6">
        <w:rPr>
          <w:rFonts w:ascii="Times New Roman" w:eastAsia="Calibri" w:hAnsi="Times New Roman" w:cs="Times New Roman"/>
          <w:sz w:val="28"/>
          <w:szCs w:val="28"/>
        </w:rPr>
        <w:t xml:space="preserve"> .</w:t>
      </w:r>
    </w:p>
    <w:p w14:paraId="3E2BF3CA"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Поскольку сила нормального давления, зависящая от веса и направления опорной поверхности, не меняется, то различают статический и динамический коэффициенты трения: </w:t>
      </w: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f</w:t>
      </w:r>
      <w:proofErr w:type="spellEnd"/>
      <w:r w:rsidRPr="004977E6">
        <w:rPr>
          <w:rFonts w:ascii="Times New Roman" w:eastAsia="Calibri" w:hAnsi="Times New Roman" w:cs="Times New Roman"/>
          <w:sz w:val="28"/>
          <w:szCs w:val="28"/>
        </w:rPr>
        <w:t xml:space="preserve"> = </w:t>
      </w:r>
      <w:proofErr w:type="spellStart"/>
      <w:r w:rsidRPr="004977E6">
        <w:rPr>
          <w:rFonts w:ascii="Times New Roman" w:eastAsia="Calibri" w:hAnsi="Times New Roman" w:cs="Times New Roman"/>
          <w:sz w:val="28"/>
          <w:szCs w:val="28"/>
        </w:rPr>
        <w:t>f×R</w:t>
      </w:r>
      <w:proofErr w:type="spellEnd"/>
      <w:r w:rsidRPr="004977E6">
        <w:rPr>
          <w:rFonts w:ascii="Times New Roman" w:eastAsia="Calibri" w:hAnsi="Times New Roman" w:cs="Times New Roman"/>
          <w:sz w:val="28"/>
          <w:szCs w:val="28"/>
        </w:rPr>
        <w:t>; F</w:t>
      </w:r>
      <w:r w:rsidRPr="004977E6">
        <w:rPr>
          <w:rFonts w:ascii="Times New Roman" w:eastAsia="Calibri" w:hAnsi="Times New Roman" w:cs="Times New Roman"/>
          <w:sz w:val="28"/>
          <w:szCs w:val="28"/>
          <w:vertAlign w:val="subscript"/>
        </w:rPr>
        <w:t>f0</w:t>
      </w:r>
      <w:r w:rsidRPr="004977E6">
        <w:rPr>
          <w:rFonts w:ascii="Times New Roman" w:eastAsia="Calibri" w:hAnsi="Times New Roman" w:cs="Times New Roman"/>
          <w:sz w:val="28"/>
          <w:szCs w:val="28"/>
        </w:rPr>
        <w:t xml:space="preserve"> = f</w:t>
      </w:r>
      <w:r w:rsidRPr="004977E6">
        <w:rPr>
          <w:rFonts w:ascii="Times New Roman" w:eastAsia="Calibri" w:hAnsi="Times New Roman" w:cs="Times New Roman"/>
          <w:sz w:val="28"/>
          <w:szCs w:val="28"/>
          <w:vertAlign w:val="subscript"/>
        </w:rPr>
        <w:t>0</w:t>
      </w:r>
      <w:r w:rsidRPr="004977E6">
        <w:rPr>
          <w:rFonts w:ascii="Times New Roman" w:eastAsia="Calibri" w:hAnsi="Times New Roman" w:cs="Times New Roman"/>
          <w:sz w:val="28"/>
          <w:szCs w:val="28"/>
        </w:rPr>
        <w:t xml:space="preserve"> ×R.</w:t>
      </w:r>
    </w:p>
    <w:p w14:paraId="3734587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Коэффициент трения скольжения зависит от следующих факторов: </w:t>
      </w:r>
    </w:p>
    <w:p w14:paraId="6E31822C"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lastRenderedPageBreak/>
        <w:t>от материала: материалы делятся на фрикционные (с большим коэффициентом трения) и антифрикционные (с малым коэффициентом трения), например f = 0,14÷0,15 (при скольжении стали по стали всухую), f = 0,2÷0,3 (при скольжении стали по текстолиту).</w:t>
      </w:r>
    </w:p>
    <w:p w14:paraId="7C5BC8BE"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4.3. Движение материальной точки. Метод кинетостатики.</w:t>
      </w:r>
    </w:p>
    <w:p w14:paraId="68311D7A" w14:textId="77777777" w:rsidR="00390254"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Инертность — способность сохранять свое состояние неизменным. Сила инерции — сила, возникающая при разгоне и торможении тела и направленная против действия ускорения. Определено, что сила инерции может быть определена по формуле </w:t>
      </w:r>
    </w:p>
    <w:p w14:paraId="3F44C649" w14:textId="77777777" w:rsidR="004977E6" w:rsidRPr="004977E6" w:rsidRDefault="004977E6" w:rsidP="00390254">
      <w:pPr>
        <w:spacing w:after="0" w:line="240" w:lineRule="auto"/>
        <w:jc w:val="both"/>
        <w:rPr>
          <w:rFonts w:ascii="Times New Roman" w:eastAsia="Calibri" w:hAnsi="Times New Roman" w:cs="Times New Roman"/>
          <w:sz w:val="28"/>
          <w:szCs w:val="28"/>
        </w:rPr>
      </w:pP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ин</w:t>
      </w:r>
      <w:proofErr w:type="spellEnd"/>
      <w:r w:rsidRPr="004977E6">
        <w:rPr>
          <w:rFonts w:ascii="Times New Roman" w:eastAsia="Calibri" w:hAnsi="Times New Roman" w:cs="Times New Roman"/>
          <w:sz w:val="28"/>
          <w:szCs w:val="28"/>
        </w:rPr>
        <w:t xml:space="preserve"> = | </w:t>
      </w:r>
      <w:proofErr w:type="spellStart"/>
      <w:r w:rsidRPr="004977E6">
        <w:rPr>
          <w:rFonts w:ascii="Times New Roman" w:eastAsia="Calibri" w:hAnsi="Times New Roman" w:cs="Times New Roman"/>
          <w:sz w:val="28"/>
          <w:szCs w:val="28"/>
        </w:rPr>
        <w:t>m×a</w:t>
      </w:r>
      <w:proofErr w:type="spellEnd"/>
      <w:r w:rsidRPr="004977E6">
        <w:rPr>
          <w:rFonts w:ascii="Times New Roman" w:eastAsia="Calibri" w:hAnsi="Times New Roman" w:cs="Times New Roman"/>
          <w:sz w:val="28"/>
          <w:szCs w:val="28"/>
        </w:rPr>
        <w:t>|.</w:t>
      </w:r>
    </w:p>
    <w:p w14:paraId="4C77A6C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Принцип кинетостатики (принцип Даламбера) заключается в условном приложении силы инерции к активно разгоняющемуся телу и составлении уравнения равновесия разгоняющегося тела под действием активных сил, сил сопротивления движению и условно приложенной силы инерции.</w:t>
      </w:r>
    </w:p>
    <w:p w14:paraId="2544F17D"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F + R + </w:t>
      </w: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ин</w:t>
      </w:r>
      <w:proofErr w:type="spellEnd"/>
      <w:r w:rsidRPr="004977E6">
        <w:rPr>
          <w:rFonts w:ascii="Times New Roman" w:eastAsia="Calibri" w:hAnsi="Times New Roman" w:cs="Times New Roman"/>
          <w:sz w:val="28"/>
          <w:szCs w:val="28"/>
        </w:rPr>
        <w:t xml:space="preserve"> = 0.</w:t>
      </w:r>
    </w:p>
    <w:p w14:paraId="60F104CD"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4.4. Работа и мощность</w:t>
      </w:r>
    </w:p>
    <w:p w14:paraId="195215C0"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Работа</w:t>
      </w:r>
    </w:p>
    <w:p w14:paraId="7D192217"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Для характеристики действия силы на некотором перемещении точки ее приложения вводят понятие «работа силы».</w:t>
      </w:r>
    </w:p>
    <w:p w14:paraId="483DC72A"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Работа служит мерой действия силы, работа — скалярная величина.</w:t>
      </w:r>
    </w:p>
    <w:p w14:paraId="050E650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Работа постоянной силы на прямолинейном пути</w:t>
      </w:r>
    </w:p>
    <w:p w14:paraId="1445D3E6"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Работа силы в общем случае численно равна произведению модуля силы на длину пройденного пути и на косинус угла между направлением силы и направлением перемещения</w:t>
      </w:r>
    </w:p>
    <w:p w14:paraId="55DECDA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W = F×S×cosα</w:t>
      </w:r>
    </w:p>
    <w:p w14:paraId="5F85961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4741E4A2" wp14:editId="45ECE9E7">
            <wp:extent cx="6154420" cy="1308100"/>
            <wp:effectExtent l="0" t="0" r="0" b="635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54420" cy="1308100"/>
                    </a:xfrm>
                    <a:prstGeom prst="rect">
                      <a:avLst/>
                    </a:prstGeom>
                    <a:noFill/>
                    <a:ln>
                      <a:noFill/>
                    </a:ln>
                  </pic:spPr>
                </pic:pic>
              </a:graphicData>
            </a:graphic>
          </wp:inline>
        </w:drawing>
      </w:r>
    </w:p>
    <w:p w14:paraId="22DB5F8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Рис. </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.2</w:t>
      </w:r>
    </w:p>
    <w:p w14:paraId="54EB69F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Единицы измерения работы:</w:t>
      </w:r>
    </w:p>
    <w:p w14:paraId="664E33D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1 Дж (джоуль) = 1 Н×м; 1 кДж (килоджоуль) = 10</w:t>
      </w:r>
      <w:r w:rsidRPr="004977E6">
        <w:rPr>
          <w:rFonts w:ascii="Times New Roman" w:eastAsia="Calibri" w:hAnsi="Times New Roman" w:cs="Times New Roman"/>
          <w:sz w:val="28"/>
          <w:szCs w:val="28"/>
          <w:vertAlign w:val="superscript"/>
        </w:rPr>
        <w:t>3</w:t>
      </w:r>
      <w:r w:rsidRPr="004977E6">
        <w:rPr>
          <w:rFonts w:ascii="Times New Roman" w:eastAsia="Calibri" w:hAnsi="Times New Roman" w:cs="Times New Roman"/>
          <w:sz w:val="28"/>
          <w:szCs w:val="28"/>
        </w:rPr>
        <w:t xml:space="preserve"> Дж.</w:t>
      </w:r>
    </w:p>
    <w:p w14:paraId="61271DD6"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Рассмотрим частные случаи.</w:t>
      </w:r>
    </w:p>
    <w:p w14:paraId="34B0821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1. Силы, совпадающие с направлением перемещения, называются движущими силами. Направление вектора силы совпадает с направлением перемещения.</w:t>
      </w:r>
    </w:p>
    <w:p w14:paraId="727AB285"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В этом случае α = 0° (</w:t>
      </w:r>
      <w:proofErr w:type="spellStart"/>
      <w:r w:rsidRPr="004977E6">
        <w:rPr>
          <w:rFonts w:ascii="Times New Roman" w:eastAsia="Calibri" w:hAnsi="Times New Roman" w:cs="Times New Roman"/>
          <w:sz w:val="28"/>
          <w:szCs w:val="28"/>
        </w:rPr>
        <w:t>соs</w:t>
      </w:r>
      <w:proofErr w:type="spellEnd"/>
      <w:r w:rsidRPr="004977E6">
        <w:rPr>
          <w:rFonts w:ascii="Times New Roman" w:eastAsia="Calibri" w:hAnsi="Times New Roman" w:cs="Times New Roman"/>
          <w:sz w:val="28"/>
          <w:szCs w:val="28"/>
        </w:rPr>
        <w:t xml:space="preserve"> α = 1). Тогда W = FS &gt; 0.</w:t>
      </w:r>
    </w:p>
    <w:p w14:paraId="681F8B2E"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2. Силы, перпендикулярные направлению перемещения, работы не производят</w:t>
      </w:r>
    </w:p>
    <w:p w14:paraId="1D2B4F16"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Работа силы при вращательном движении:</w:t>
      </w:r>
    </w:p>
    <w:p w14:paraId="2185BDA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W = M</w:t>
      </w:r>
      <w:r w:rsidRPr="004977E6">
        <w:rPr>
          <w:rFonts w:ascii="Times New Roman" w:eastAsia="Calibri" w:hAnsi="Times New Roman" w:cs="Times New Roman"/>
          <w:sz w:val="28"/>
          <w:szCs w:val="28"/>
          <w:vertAlign w:val="subscript"/>
        </w:rPr>
        <w:t>вр</w:t>
      </w:r>
      <w:r w:rsidRPr="004977E6">
        <w:rPr>
          <w:rFonts w:ascii="Times New Roman" w:eastAsia="Calibri" w:hAnsi="Times New Roman" w:cs="Times New Roman"/>
          <w:sz w:val="28"/>
          <w:szCs w:val="28"/>
        </w:rPr>
        <w:t>×ϕ.</w:t>
      </w:r>
    </w:p>
    <w:p w14:paraId="22C8C40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где </w:t>
      </w:r>
      <w:proofErr w:type="spellStart"/>
      <w:r w:rsidRPr="004977E6">
        <w:rPr>
          <w:rFonts w:ascii="Times New Roman" w:eastAsia="Calibri" w:hAnsi="Times New Roman" w:cs="Times New Roman"/>
          <w:sz w:val="28"/>
          <w:szCs w:val="28"/>
        </w:rPr>
        <w:t>М</w:t>
      </w:r>
      <w:r w:rsidRPr="004977E6">
        <w:rPr>
          <w:rFonts w:ascii="Times New Roman" w:eastAsia="Calibri" w:hAnsi="Times New Roman" w:cs="Times New Roman"/>
          <w:sz w:val="28"/>
          <w:szCs w:val="28"/>
          <w:vertAlign w:val="subscript"/>
        </w:rPr>
        <w:t>вр</w:t>
      </w:r>
      <w:proofErr w:type="spellEnd"/>
      <w:r w:rsidRPr="004977E6">
        <w:rPr>
          <w:rFonts w:ascii="Times New Roman" w:eastAsia="Calibri" w:hAnsi="Times New Roman" w:cs="Times New Roman"/>
          <w:sz w:val="28"/>
          <w:szCs w:val="28"/>
        </w:rPr>
        <w:t xml:space="preserve"> — вращающий момент;</w:t>
      </w:r>
    </w:p>
    <w:p w14:paraId="0B13E6CE"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ϕ — угол поворота</w:t>
      </w:r>
    </w:p>
    <w:p w14:paraId="158A2629"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Мощность</w:t>
      </w:r>
    </w:p>
    <w:p w14:paraId="6FE6A4A5"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Для характеристики работоспособности и быстроты совершения работы введено понятие мощности.</w:t>
      </w:r>
    </w:p>
    <w:p w14:paraId="7E473F28"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lastRenderedPageBreak/>
        <w:t>Мощность — работа, выполненная в единицу времени:</w:t>
      </w:r>
    </w:p>
    <w:p w14:paraId="0E4ECD0F"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P =W/t.</w:t>
      </w:r>
    </w:p>
    <w:p w14:paraId="001D5EBE"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Единицы измерения мощности: ватты, киловатты,1×(Н м)/с</w:t>
      </w:r>
      <w:r w:rsidRPr="004977E6">
        <w:rPr>
          <w:rFonts w:ascii="Cambria Math" w:eastAsia="Calibri" w:hAnsi="Cambria Math" w:cs="Cambria Math"/>
          <w:sz w:val="28"/>
          <w:szCs w:val="28"/>
        </w:rPr>
        <w:t>⋅</w:t>
      </w:r>
      <w:r w:rsidRPr="004977E6">
        <w:rPr>
          <w:rFonts w:ascii="Times New Roman" w:eastAsia="Calibri" w:hAnsi="Times New Roman" w:cs="Times New Roman"/>
          <w:sz w:val="28"/>
          <w:szCs w:val="28"/>
        </w:rPr>
        <w:t xml:space="preserve"> = 1 Вт; 10</w:t>
      </w:r>
      <w:r w:rsidRPr="004977E6">
        <w:rPr>
          <w:rFonts w:ascii="Times New Roman" w:eastAsia="Calibri" w:hAnsi="Times New Roman" w:cs="Times New Roman"/>
          <w:sz w:val="28"/>
          <w:szCs w:val="28"/>
          <w:vertAlign w:val="superscript"/>
        </w:rPr>
        <w:t>3</w:t>
      </w:r>
      <w:r w:rsidRPr="004977E6">
        <w:rPr>
          <w:rFonts w:ascii="Times New Roman" w:eastAsia="Calibri" w:hAnsi="Times New Roman" w:cs="Times New Roman"/>
          <w:sz w:val="28"/>
          <w:szCs w:val="28"/>
        </w:rPr>
        <w:t xml:space="preserve"> Вт = 1 кВт.</w:t>
      </w:r>
    </w:p>
    <w:p w14:paraId="01C84B89"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Мощность при поступательном движении</w:t>
      </w:r>
    </w:p>
    <w:p w14:paraId="7C067633"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P =(F×S×cosα)/t.</w:t>
      </w:r>
    </w:p>
    <w:p w14:paraId="1EF169EB"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Учитывая, что S/t = </w:t>
      </w:r>
      <w:proofErr w:type="spellStart"/>
      <w:r w:rsidRPr="004977E6">
        <w:rPr>
          <w:rFonts w:ascii="Times New Roman" w:eastAsia="Calibri" w:hAnsi="Times New Roman" w:cs="Times New Roman"/>
          <w:sz w:val="28"/>
          <w:szCs w:val="28"/>
        </w:rPr>
        <w:t>v</w:t>
      </w:r>
      <w:r w:rsidRPr="004977E6">
        <w:rPr>
          <w:rFonts w:ascii="Times New Roman" w:eastAsia="Calibri" w:hAnsi="Times New Roman" w:cs="Times New Roman"/>
          <w:sz w:val="28"/>
          <w:szCs w:val="28"/>
          <w:vertAlign w:val="subscript"/>
        </w:rPr>
        <w:t>ср</w:t>
      </w:r>
      <w:proofErr w:type="spellEnd"/>
      <w:r w:rsidRPr="004977E6">
        <w:rPr>
          <w:rFonts w:ascii="Times New Roman" w:eastAsia="Calibri" w:hAnsi="Times New Roman" w:cs="Times New Roman"/>
          <w:sz w:val="28"/>
          <w:szCs w:val="28"/>
        </w:rPr>
        <w:t xml:space="preserve"> , получим:</w:t>
      </w:r>
    </w:p>
    <w:p w14:paraId="2E792979"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F = P×v</w:t>
      </w:r>
      <w:r w:rsidRPr="004977E6">
        <w:rPr>
          <w:rFonts w:ascii="Times New Roman" w:eastAsia="Calibri" w:hAnsi="Times New Roman" w:cs="Times New Roman"/>
          <w:sz w:val="28"/>
          <w:szCs w:val="28"/>
          <w:vertAlign w:val="subscript"/>
        </w:rPr>
        <w:t>ср</w:t>
      </w:r>
      <w:r w:rsidRPr="004977E6">
        <w:rPr>
          <w:rFonts w:ascii="Times New Roman" w:eastAsia="Calibri" w:hAnsi="Times New Roman" w:cs="Times New Roman"/>
          <w:sz w:val="28"/>
          <w:szCs w:val="28"/>
        </w:rPr>
        <w:t>×cosα,</w:t>
      </w:r>
    </w:p>
    <w:p w14:paraId="7938DD45"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где F — модуль силы, действующей на тело;</w:t>
      </w:r>
    </w:p>
    <w:p w14:paraId="158DA9DD"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proofErr w:type="spellStart"/>
      <w:r w:rsidRPr="004977E6">
        <w:rPr>
          <w:rFonts w:ascii="Times New Roman" w:eastAsia="Calibri" w:hAnsi="Times New Roman" w:cs="Times New Roman"/>
          <w:sz w:val="28"/>
          <w:szCs w:val="28"/>
        </w:rPr>
        <w:t>v</w:t>
      </w:r>
      <w:r w:rsidRPr="004977E6">
        <w:rPr>
          <w:rFonts w:ascii="Times New Roman" w:eastAsia="Calibri" w:hAnsi="Times New Roman" w:cs="Times New Roman"/>
          <w:sz w:val="28"/>
          <w:szCs w:val="28"/>
          <w:vertAlign w:val="subscript"/>
        </w:rPr>
        <w:t>ср</w:t>
      </w:r>
      <w:proofErr w:type="spellEnd"/>
      <w:r w:rsidRPr="004977E6">
        <w:rPr>
          <w:rFonts w:ascii="Times New Roman" w:eastAsia="Calibri" w:hAnsi="Times New Roman" w:cs="Times New Roman"/>
          <w:sz w:val="28"/>
          <w:szCs w:val="28"/>
        </w:rPr>
        <w:t xml:space="preserve"> — средняя скорость движения тела.</w:t>
      </w:r>
    </w:p>
    <w:p w14:paraId="76BA3842"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2CD60E99" wp14:editId="11F6FE92">
            <wp:extent cx="1730375" cy="61214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30375" cy="612140"/>
                    </a:xfrm>
                    <a:prstGeom prst="rect">
                      <a:avLst/>
                    </a:prstGeom>
                    <a:noFill/>
                    <a:ln>
                      <a:noFill/>
                    </a:ln>
                  </pic:spPr>
                </pic:pic>
              </a:graphicData>
            </a:graphic>
          </wp:inline>
        </w:drawing>
      </w:r>
    </w:p>
    <w:p w14:paraId="610D25EC" w14:textId="77777777" w:rsidR="004977E6" w:rsidRPr="004977E6" w:rsidRDefault="00390254"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Рис.7</w:t>
      </w:r>
      <w:r w:rsidR="004977E6" w:rsidRPr="004977E6">
        <w:rPr>
          <w:rFonts w:ascii="Times New Roman" w:eastAsia="Calibri" w:hAnsi="Times New Roman" w:cs="Times New Roman"/>
          <w:sz w:val="28"/>
          <w:szCs w:val="28"/>
        </w:rPr>
        <w:t>.3</w:t>
      </w:r>
    </w:p>
    <w:p w14:paraId="5074C8F1"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Средняя мощность при поступательном движении равна произведению модуля силы на среднюю скорость перемещения и на косинус угла между направлениями силы и скорости.</w:t>
      </w:r>
    </w:p>
    <w:p w14:paraId="2B4DA935"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Мощность при вращении</w:t>
      </w:r>
    </w:p>
    <w:p w14:paraId="5D61200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Тело движется по дуге радиуса r из точки M</w:t>
      </w:r>
      <w:r w:rsidRPr="004977E6">
        <w:rPr>
          <w:rFonts w:ascii="Times New Roman" w:eastAsia="Calibri" w:hAnsi="Times New Roman" w:cs="Times New Roman"/>
          <w:sz w:val="28"/>
          <w:szCs w:val="28"/>
          <w:vertAlign w:val="subscript"/>
        </w:rPr>
        <w:t>1</w:t>
      </w:r>
      <w:r w:rsidRPr="004977E6">
        <w:rPr>
          <w:rFonts w:ascii="Times New Roman" w:eastAsia="Calibri" w:hAnsi="Times New Roman" w:cs="Times New Roman"/>
          <w:sz w:val="28"/>
          <w:szCs w:val="28"/>
        </w:rPr>
        <w:t xml:space="preserve"> в точку M</w:t>
      </w:r>
      <w:r w:rsidRPr="004977E6">
        <w:rPr>
          <w:rFonts w:ascii="Times New Roman" w:eastAsia="Calibri" w:hAnsi="Times New Roman" w:cs="Times New Roman"/>
          <w:sz w:val="28"/>
          <w:szCs w:val="28"/>
          <w:vertAlign w:val="subscript"/>
        </w:rPr>
        <w:t>2</w:t>
      </w:r>
      <w:r w:rsidRPr="004977E6">
        <w:rPr>
          <w:rFonts w:ascii="Times New Roman" w:eastAsia="Calibri" w:hAnsi="Times New Roman" w:cs="Times New Roman"/>
          <w:sz w:val="28"/>
          <w:szCs w:val="28"/>
        </w:rPr>
        <w:t>.</w:t>
      </w:r>
    </w:p>
    <w:p w14:paraId="7217B610"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M</w:t>
      </w:r>
      <w:r w:rsidRPr="004977E6">
        <w:rPr>
          <w:rFonts w:ascii="Times New Roman" w:eastAsia="Calibri" w:hAnsi="Times New Roman" w:cs="Times New Roman"/>
          <w:sz w:val="28"/>
          <w:szCs w:val="28"/>
          <w:vertAlign w:val="subscript"/>
        </w:rPr>
        <w:t>1</w:t>
      </w:r>
      <w:r w:rsidRPr="004977E6">
        <w:rPr>
          <w:rFonts w:ascii="Times New Roman" w:eastAsia="Calibri" w:hAnsi="Times New Roman" w:cs="Times New Roman"/>
          <w:sz w:val="28"/>
          <w:szCs w:val="28"/>
        </w:rPr>
        <w:t>×M</w:t>
      </w:r>
      <w:r w:rsidRPr="004977E6">
        <w:rPr>
          <w:rFonts w:ascii="Times New Roman" w:eastAsia="Calibri" w:hAnsi="Times New Roman" w:cs="Times New Roman"/>
          <w:sz w:val="28"/>
          <w:szCs w:val="28"/>
          <w:vertAlign w:val="subscript"/>
        </w:rPr>
        <w:t>2</w:t>
      </w:r>
      <w:r w:rsidRPr="004977E6">
        <w:rPr>
          <w:rFonts w:ascii="Times New Roman" w:eastAsia="Calibri" w:hAnsi="Times New Roman" w:cs="Times New Roman"/>
          <w:sz w:val="28"/>
          <w:szCs w:val="28"/>
        </w:rPr>
        <w:t>= ϕ×r.</w:t>
      </w:r>
    </w:p>
    <w:p w14:paraId="12B0831E"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Работа силы:</w:t>
      </w:r>
    </w:p>
    <w:p w14:paraId="18A2E0C1"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W = </w:t>
      </w:r>
      <w:proofErr w:type="spellStart"/>
      <w:r w:rsidRPr="004977E6">
        <w:rPr>
          <w:rFonts w:ascii="Times New Roman" w:eastAsia="Calibri" w:hAnsi="Times New Roman" w:cs="Times New Roman"/>
          <w:sz w:val="28"/>
          <w:szCs w:val="28"/>
        </w:rPr>
        <w:t>M</w:t>
      </w:r>
      <w:r w:rsidRPr="004977E6">
        <w:rPr>
          <w:rFonts w:ascii="Times New Roman" w:eastAsia="Calibri" w:hAnsi="Times New Roman" w:cs="Times New Roman"/>
          <w:sz w:val="28"/>
          <w:szCs w:val="28"/>
          <w:vertAlign w:val="subscript"/>
        </w:rPr>
        <w:t>вр</w:t>
      </w:r>
      <w:r w:rsidRPr="004977E6">
        <w:rPr>
          <w:rFonts w:ascii="Times New Roman" w:eastAsia="Calibri" w:hAnsi="Times New Roman" w:cs="Times New Roman"/>
          <w:sz w:val="28"/>
          <w:szCs w:val="28"/>
        </w:rPr>
        <w:t>×ϕ</w:t>
      </w:r>
      <w:proofErr w:type="spellEnd"/>
      <w:r w:rsidRPr="004977E6">
        <w:rPr>
          <w:rFonts w:ascii="Times New Roman" w:eastAsia="Calibri" w:hAnsi="Times New Roman" w:cs="Times New Roman"/>
          <w:sz w:val="28"/>
          <w:szCs w:val="28"/>
        </w:rPr>
        <w:t xml:space="preserve">; </w:t>
      </w:r>
      <w:proofErr w:type="spellStart"/>
      <w:r w:rsidRPr="004977E6">
        <w:rPr>
          <w:rFonts w:ascii="Times New Roman" w:eastAsia="Calibri" w:hAnsi="Times New Roman" w:cs="Times New Roman"/>
          <w:sz w:val="28"/>
          <w:szCs w:val="28"/>
        </w:rPr>
        <w:t>M</w:t>
      </w:r>
      <w:r w:rsidRPr="004977E6">
        <w:rPr>
          <w:rFonts w:ascii="Times New Roman" w:eastAsia="Calibri" w:hAnsi="Times New Roman" w:cs="Times New Roman"/>
          <w:sz w:val="28"/>
          <w:szCs w:val="28"/>
          <w:vertAlign w:val="subscript"/>
        </w:rPr>
        <w:t>вр</w:t>
      </w:r>
      <w:proofErr w:type="spellEnd"/>
      <w:r w:rsidRPr="004977E6">
        <w:rPr>
          <w:rFonts w:ascii="Times New Roman" w:eastAsia="Calibri" w:hAnsi="Times New Roman" w:cs="Times New Roman"/>
          <w:sz w:val="28"/>
          <w:szCs w:val="28"/>
        </w:rPr>
        <w:t xml:space="preserve"> = </w:t>
      </w: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t</w:t>
      </w:r>
      <w:r w:rsidRPr="004977E6">
        <w:rPr>
          <w:rFonts w:ascii="Times New Roman" w:eastAsia="Calibri" w:hAnsi="Times New Roman" w:cs="Times New Roman"/>
          <w:sz w:val="28"/>
          <w:szCs w:val="28"/>
        </w:rPr>
        <w:t>×r</w:t>
      </w:r>
      <w:proofErr w:type="spellEnd"/>
      <w:r w:rsidRPr="004977E6">
        <w:rPr>
          <w:rFonts w:ascii="Times New Roman" w:eastAsia="Calibri" w:hAnsi="Times New Roman" w:cs="Times New Roman"/>
          <w:sz w:val="28"/>
          <w:szCs w:val="28"/>
        </w:rPr>
        <w:t xml:space="preserve"> ,</w:t>
      </w:r>
    </w:p>
    <w:p w14:paraId="3B95113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 xml:space="preserve">где </w:t>
      </w:r>
      <w:proofErr w:type="spellStart"/>
      <w:r w:rsidRPr="004977E6">
        <w:rPr>
          <w:rFonts w:ascii="Times New Roman" w:eastAsia="Calibri" w:hAnsi="Times New Roman" w:cs="Times New Roman"/>
          <w:sz w:val="28"/>
          <w:szCs w:val="28"/>
        </w:rPr>
        <w:t>M</w:t>
      </w:r>
      <w:r w:rsidRPr="004977E6">
        <w:rPr>
          <w:rFonts w:ascii="Times New Roman" w:eastAsia="Calibri" w:hAnsi="Times New Roman" w:cs="Times New Roman"/>
          <w:sz w:val="28"/>
          <w:szCs w:val="28"/>
          <w:vertAlign w:val="subscript"/>
        </w:rPr>
        <w:t>вр</w:t>
      </w:r>
      <w:proofErr w:type="spellEnd"/>
      <w:r w:rsidRPr="004977E6">
        <w:rPr>
          <w:rFonts w:ascii="Times New Roman" w:eastAsia="Calibri" w:hAnsi="Times New Roman" w:cs="Times New Roman"/>
          <w:sz w:val="28"/>
          <w:szCs w:val="28"/>
        </w:rPr>
        <w:t xml:space="preserve"> — вращающий момент.</w:t>
      </w:r>
    </w:p>
    <w:p w14:paraId="60C19722"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P=(</w:t>
      </w:r>
      <w:proofErr w:type="spellStart"/>
      <w:r w:rsidRPr="004977E6">
        <w:rPr>
          <w:rFonts w:ascii="Times New Roman" w:eastAsia="Calibri" w:hAnsi="Times New Roman" w:cs="Times New Roman"/>
          <w:sz w:val="28"/>
          <w:szCs w:val="28"/>
        </w:rPr>
        <w:t>M</w:t>
      </w:r>
      <w:r w:rsidRPr="004977E6">
        <w:rPr>
          <w:rFonts w:ascii="Times New Roman" w:eastAsia="Calibri" w:hAnsi="Times New Roman" w:cs="Times New Roman"/>
          <w:sz w:val="28"/>
          <w:szCs w:val="28"/>
          <w:vertAlign w:val="subscript"/>
        </w:rPr>
        <w:t>вр</w:t>
      </w:r>
      <w:r w:rsidRPr="004977E6">
        <w:rPr>
          <w:rFonts w:ascii="Times New Roman" w:eastAsia="Calibri" w:hAnsi="Times New Roman" w:cs="Times New Roman"/>
          <w:sz w:val="28"/>
          <w:szCs w:val="28"/>
        </w:rPr>
        <w:t>×ϕ</w:t>
      </w:r>
      <w:proofErr w:type="spellEnd"/>
      <w:r w:rsidRPr="004977E6">
        <w:rPr>
          <w:rFonts w:ascii="Times New Roman" w:eastAsia="Calibri" w:hAnsi="Times New Roman" w:cs="Times New Roman"/>
          <w:sz w:val="28"/>
          <w:szCs w:val="28"/>
        </w:rPr>
        <w:t>)/t</w:t>
      </w:r>
    </w:p>
    <w:p w14:paraId="7DCFE9BC"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71EE2DDB" wp14:editId="59622511">
            <wp:extent cx="6154420" cy="135763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54420" cy="1357630"/>
                    </a:xfrm>
                    <a:prstGeom prst="rect">
                      <a:avLst/>
                    </a:prstGeom>
                    <a:noFill/>
                    <a:ln>
                      <a:noFill/>
                    </a:ln>
                  </pic:spPr>
                </pic:pic>
              </a:graphicData>
            </a:graphic>
          </wp:inline>
        </w:drawing>
      </w:r>
    </w:p>
    <w:p w14:paraId="2C46D13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Рис.</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.4</w:t>
      </w:r>
    </w:p>
    <w:p w14:paraId="33D46DC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Учитывая, что ϕ/t =ω</w:t>
      </w:r>
      <w:r w:rsidRPr="004977E6">
        <w:rPr>
          <w:rFonts w:ascii="Times New Roman" w:eastAsia="Calibri" w:hAnsi="Times New Roman" w:cs="Times New Roman"/>
          <w:sz w:val="28"/>
          <w:szCs w:val="28"/>
          <w:vertAlign w:val="subscript"/>
        </w:rPr>
        <w:t>cр</w:t>
      </w:r>
      <w:r w:rsidRPr="004977E6">
        <w:rPr>
          <w:rFonts w:ascii="Times New Roman" w:eastAsia="Calibri" w:hAnsi="Times New Roman" w:cs="Times New Roman"/>
          <w:sz w:val="28"/>
          <w:szCs w:val="28"/>
        </w:rPr>
        <w:t xml:space="preserve"> , получим:</w:t>
      </w:r>
    </w:p>
    <w:p w14:paraId="7783C2AE"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P = M</w:t>
      </w:r>
      <w:r w:rsidRPr="004977E6">
        <w:rPr>
          <w:rFonts w:ascii="Times New Roman" w:eastAsia="Calibri" w:hAnsi="Times New Roman" w:cs="Times New Roman"/>
          <w:sz w:val="28"/>
          <w:szCs w:val="28"/>
          <w:vertAlign w:val="subscript"/>
        </w:rPr>
        <w:t>вр</w:t>
      </w:r>
      <w:r w:rsidRPr="004977E6">
        <w:rPr>
          <w:rFonts w:ascii="Times New Roman" w:eastAsia="Calibri" w:hAnsi="Times New Roman" w:cs="Times New Roman"/>
          <w:sz w:val="28"/>
          <w:szCs w:val="28"/>
        </w:rPr>
        <w:t>×ω</w:t>
      </w:r>
      <w:r w:rsidRPr="004977E6">
        <w:rPr>
          <w:rFonts w:ascii="Times New Roman" w:eastAsia="Calibri" w:hAnsi="Times New Roman" w:cs="Times New Roman"/>
          <w:sz w:val="28"/>
          <w:szCs w:val="28"/>
          <w:vertAlign w:val="subscript"/>
        </w:rPr>
        <w:t>cр</w:t>
      </w:r>
      <w:r w:rsidRPr="004977E6">
        <w:rPr>
          <w:rFonts w:ascii="Times New Roman" w:eastAsia="Calibri" w:hAnsi="Times New Roman" w:cs="Times New Roman"/>
          <w:sz w:val="28"/>
          <w:szCs w:val="28"/>
        </w:rPr>
        <w:t xml:space="preserve"> ,</w:t>
      </w:r>
    </w:p>
    <w:p w14:paraId="14D07C2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где ω</w:t>
      </w:r>
      <w:r w:rsidRPr="004977E6">
        <w:rPr>
          <w:rFonts w:ascii="Times New Roman" w:eastAsia="Calibri" w:hAnsi="Times New Roman" w:cs="Times New Roman"/>
          <w:sz w:val="28"/>
          <w:szCs w:val="28"/>
          <w:vertAlign w:val="subscript"/>
        </w:rPr>
        <w:t>ср</w:t>
      </w:r>
      <w:r w:rsidRPr="004977E6">
        <w:rPr>
          <w:rFonts w:ascii="Times New Roman" w:eastAsia="Calibri" w:hAnsi="Times New Roman" w:cs="Times New Roman"/>
          <w:sz w:val="28"/>
          <w:szCs w:val="28"/>
        </w:rPr>
        <w:t xml:space="preserve"> — средняя угловая скорость.</w:t>
      </w:r>
    </w:p>
    <w:p w14:paraId="1D38CB01"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Мощность силы при вращении равна произведению вращающего момента на среднюю угловую скорость.</w:t>
      </w:r>
    </w:p>
    <w:p w14:paraId="26D0941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5. Примеры решения задач.</w:t>
      </w:r>
    </w:p>
    <w:p w14:paraId="2ACF29ED"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Пример 1. График изменения скорости лифта при подъеме известен (</w:t>
      </w:r>
      <w:r>
        <w:rPr>
          <w:rFonts w:ascii="Times New Roman" w:eastAsia="Calibri" w:hAnsi="Times New Roman" w:cs="Times New Roman"/>
          <w:sz w:val="28"/>
          <w:szCs w:val="28"/>
        </w:rPr>
        <w:t>рис. 6</w:t>
      </w:r>
      <w:r w:rsidRPr="004977E6">
        <w:rPr>
          <w:rFonts w:ascii="Times New Roman" w:eastAsia="Calibri" w:hAnsi="Times New Roman" w:cs="Times New Roman"/>
          <w:sz w:val="28"/>
          <w:szCs w:val="28"/>
        </w:rPr>
        <w:t>.5). Масса лифта с грузом 2800 кг. Определить натяжение каната, на котором подвешен груз на всех участках подъема.</w:t>
      </w:r>
    </w:p>
    <w:p w14:paraId="6888399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2534D66B" wp14:editId="77128728">
            <wp:extent cx="6154420" cy="1083310"/>
            <wp:effectExtent l="0" t="0" r="0" b="254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54420" cy="1083310"/>
                    </a:xfrm>
                    <a:prstGeom prst="rect">
                      <a:avLst/>
                    </a:prstGeom>
                    <a:noFill/>
                    <a:ln>
                      <a:noFill/>
                    </a:ln>
                  </pic:spPr>
                </pic:pic>
              </a:graphicData>
            </a:graphic>
          </wp:inline>
        </w:drawing>
      </w:r>
    </w:p>
    <w:p w14:paraId="4D157306"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Рис. </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.5</w:t>
      </w:r>
    </w:p>
    <w:p w14:paraId="4AEA96FA"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lastRenderedPageBreak/>
        <w:t>Решение</w:t>
      </w:r>
    </w:p>
    <w:p w14:paraId="24AEE0F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1. Рассмотрим участок 1 — подъем с ускорением.</w:t>
      </w:r>
    </w:p>
    <w:p w14:paraId="63F85B8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Составим схему сил (</w:t>
      </w:r>
      <w:r>
        <w:rPr>
          <w:rFonts w:ascii="Times New Roman" w:eastAsia="Calibri" w:hAnsi="Times New Roman" w:cs="Times New Roman"/>
          <w:sz w:val="28"/>
          <w:szCs w:val="28"/>
        </w:rPr>
        <w:t>рис. 6</w:t>
      </w:r>
      <w:r w:rsidRPr="004977E6">
        <w:rPr>
          <w:rFonts w:ascii="Times New Roman" w:eastAsia="Calibri" w:hAnsi="Times New Roman" w:cs="Times New Roman"/>
          <w:sz w:val="28"/>
          <w:szCs w:val="28"/>
        </w:rPr>
        <w:t>.6).</w:t>
      </w:r>
    </w:p>
    <w:p w14:paraId="49DB81E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Уравнение равновесия кабины лифта:</w:t>
      </w:r>
    </w:p>
    <w:p w14:paraId="0512BE61"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1CD803E4" wp14:editId="261A0D22">
            <wp:extent cx="6147435" cy="492125"/>
            <wp:effectExtent l="0" t="0" r="5715" b="31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47435" cy="492125"/>
                    </a:xfrm>
                    <a:prstGeom prst="rect">
                      <a:avLst/>
                    </a:prstGeom>
                    <a:noFill/>
                    <a:ln>
                      <a:noFill/>
                    </a:ln>
                  </pic:spPr>
                </pic:pic>
              </a:graphicData>
            </a:graphic>
          </wp:inline>
        </w:drawing>
      </w:r>
    </w:p>
    <w:p w14:paraId="3B1E4BB5"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где Т — натяжение каната;</w:t>
      </w:r>
    </w:p>
    <w:p w14:paraId="144B28A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G — сила тяжести;</w:t>
      </w:r>
    </w:p>
    <w:p w14:paraId="2262AC7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proofErr w:type="spellStart"/>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ин</w:t>
      </w:r>
      <w:proofErr w:type="spellEnd"/>
      <w:r w:rsidRPr="004977E6">
        <w:rPr>
          <w:rFonts w:ascii="Times New Roman" w:eastAsia="Calibri" w:hAnsi="Times New Roman" w:cs="Times New Roman"/>
          <w:sz w:val="28"/>
          <w:szCs w:val="28"/>
        </w:rPr>
        <w:t xml:space="preserve"> — сила инерции, растягивающая канат.</w:t>
      </w:r>
    </w:p>
    <w:p w14:paraId="3E7E198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507699E2" wp14:editId="70FA4658">
            <wp:extent cx="802005" cy="1406525"/>
            <wp:effectExtent l="0" t="0" r="0" b="31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02005" cy="1406525"/>
                    </a:xfrm>
                    <a:prstGeom prst="rect">
                      <a:avLst/>
                    </a:prstGeom>
                    <a:noFill/>
                    <a:ln>
                      <a:noFill/>
                    </a:ln>
                  </pic:spPr>
                </pic:pic>
              </a:graphicData>
            </a:graphic>
          </wp:inline>
        </w:drawing>
      </w:r>
    </w:p>
    <w:p w14:paraId="06A55B6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Рис. </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.6</w:t>
      </w:r>
    </w:p>
    <w:p w14:paraId="10AF793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Для определения ускорения на участке 1 учтем, что движение на этом участке равнопеременное, скорость v = v</w:t>
      </w:r>
      <w:r w:rsidRPr="004977E6">
        <w:rPr>
          <w:rFonts w:ascii="Times New Roman" w:eastAsia="Calibri" w:hAnsi="Times New Roman" w:cs="Times New Roman"/>
          <w:sz w:val="28"/>
          <w:szCs w:val="28"/>
          <w:vertAlign w:val="subscript"/>
        </w:rPr>
        <w:t>0</w:t>
      </w:r>
      <w:r w:rsidRPr="004977E6">
        <w:rPr>
          <w:rFonts w:ascii="Times New Roman" w:eastAsia="Calibri" w:hAnsi="Times New Roman" w:cs="Times New Roman"/>
          <w:sz w:val="28"/>
          <w:szCs w:val="28"/>
        </w:rPr>
        <w:t xml:space="preserve"> + </w:t>
      </w:r>
      <w:proofErr w:type="spellStart"/>
      <w:r w:rsidRPr="004977E6">
        <w:rPr>
          <w:rFonts w:ascii="Times New Roman" w:eastAsia="Calibri" w:hAnsi="Times New Roman" w:cs="Times New Roman"/>
          <w:sz w:val="28"/>
          <w:szCs w:val="28"/>
        </w:rPr>
        <w:t>a×t</w:t>
      </w:r>
      <w:proofErr w:type="spellEnd"/>
      <w:r w:rsidRPr="004977E6">
        <w:rPr>
          <w:rFonts w:ascii="Times New Roman" w:eastAsia="Calibri" w:hAnsi="Times New Roman" w:cs="Times New Roman"/>
          <w:sz w:val="28"/>
          <w:szCs w:val="28"/>
        </w:rPr>
        <w:t>; v</w:t>
      </w:r>
      <w:r w:rsidRPr="004977E6">
        <w:rPr>
          <w:rFonts w:ascii="Times New Roman" w:eastAsia="Calibri" w:hAnsi="Times New Roman" w:cs="Times New Roman"/>
          <w:sz w:val="28"/>
          <w:szCs w:val="28"/>
          <w:vertAlign w:val="subscript"/>
        </w:rPr>
        <w:t>0</w:t>
      </w:r>
      <w:r w:rsidRPr="004977E6">
        <w:rPr>
          <w:rFonts w:ascii="Times New Roman" w:eastAsia="Calibri" w:hAnsi="Times New Roman" w:cs="Times New Roman"/>
          <w:sz w:val="28"/>
          <w:szCs w:val="28"/>
        </w:rPr>
        <w:t xml:space="preserve"> = 0. Следовательно, ускорение:</w:t>
      </w:r>
    </w:p>
    <w:p w14:paraId="36C94EA7"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4C69969A" wp14:editId="09C37CDF">
            <wp:extent cx="6147435" cy="513715"/>
            <wp:effectExtent l="0" t="0" r="5715" b="63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47435" cy="513715"/>
                    </a:xfrm>
                    <a:prstGeom prst="rect">
                      <a:avLst/>
                    </a:prstGeom>
                    <a:noFill/>
                    <a:ln>
                      <a:noFill/>
                    </a:ln>
                  </pic:spPr>
                </pic:pic>
              </a:graphicData>
            </a:graphic>
          </wp:inline>
        </w:drawing>
      </w:r>
    </w:p>
    <w:p w14:paraId="63DB2E3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Определяем усилие натяжения каната при подъеме с ускорением:</w:t>
      </w:r>
    </w:p>
    <w:p w14:paraId="6A87D94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2800×(9,81 + 1,25) = 30 968 Н; T</w:t>
      </w:r>
      <w:r w:rsidRPr="004977E6">
        <w:rPr>
          <w:rFonts w:ascii="Times New Roman" w:eastAsia="Calibri" w:hAnsi="Times New Roman" w:cs="Times New Roman"/>
          <w:sz w:val="28"/>
          <w:szCs w:val="28"/>
          <w:vertAlign w:val="subscript"/>
        </w:rPr>
        <w:t>1</w:t>
      </w:r>
      <w:r w:rsidRPr="004977E6">
        <w:rPr>
          <w:rFonts w:ascii="Times New Roman" w:eastAsia="Calibri" w:hAnsi="Times New Roman" w:cs="Times New Roman"/>
          <w:sz w:val="28"/>
          <w:szCs w:val="28"/>
        </w:rPr>
        <w:t xml:space="preserve"> = 30,97 кН</w:t>
      </w:r>
    </w:p>
    <w:p w14:paraId="78A6691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2. Рассмотрим участок 2 — равномерный подъем.</w:t>
      </w:r>
    </w:p>
    <w:p w14:paraId="231A15A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Ускорение и сила инерции равны нулю. Натяжение каната равно силе тяжести.</w:t>
      </w:r>
    </w:p>
    <w:p w14:paraId="3ABCBAF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Т</w:t>
      </w:r>
      <w:r w:rsidRPr="004977E6">
        <w:rPr>
          <w:rFonts w:ascii="Times New Roman" w:eastAsia="Calibri" w:hAnsi="Times New Roman" w:cs="Times New Roman"/>
          <w:sz w:val="28"/>
          <w:szCs w:val="28"/>
          <w:vertAlign w:val="subscript"/>
        </w:rPr>
        <w:t>2</w:t>
      </w:r>
      <w:r w:rsidRPr="004977E6">
        <w:rPr>
          <w:rFonts w:ascii="Times New Roman" w:eastAsia="Calibri" w:hAnsi="Times New Roman" w:cs="Times New Roman"/>
          <w:sz w:val="28"/>
          <w:szCs w:val="28"/>
        </w:rPr>
        <w:t xml:space="preserve"> − G = 0; Т</w:t>
      </w:r>
      <w:r w:rsidRPr="004977E6">
        <w:rPr>
          <w:rFonts w:ascii="Times New Roman" w:eastAsia="Calibri" w:hAnsi="Times New Roman" w:cs="Times New Roman"/>
          <w:sz w:val="28"/>
          <w:szCs w:val="28"/>
          <w:vertAlign w:val="subscript"/>
        </w:rPr>
        <w:t>2</w:t>
      </w:r>
      <w:r w:rsidRPr="004977E6">
        <w:rPr>
          <w:rFonts w:ascii="Times New Roman" w:eastAsia="Calibri" w:hAnsi="Times New Roman" w:cs="Times New Roman"/>
          <w:sz w:val="28"/>
          <w:szCs w:val="28"/>
        </w:rPr>
        <w:t xml:space="preserve"> = G = </w:t>
      </w:r>
      <w:proofErr w:type="spellStart"/>
      <w:r w:rsidRPr="004977E6">
        <w:rPr>
          <w:rFonts w:ascii="Times New Roman" w:eastAsia="Calibri" w:hAnsi="Times New Roman" w:cs="Times New Roman"/>
          <w:sz w:val="28"/>
          <w:szCs w:val="28"/>
        </w:rPr>
        <w:t>m×g</w:t>
      </w:r>
      <w:proofErr w:type="spellEnd"/>
      <w:r w:rsidRPr="004977E6">
        <w:rPr>
          <w:rFonts w:ascii="Times New Roman" w:eastAsia="Calibri" w:hAnsi="Times New Roman" w:cs="Times New Roman"/>
          <w:sz w:val="28"/>
          <w:szCs w:val="28"/>
        </w:rPr>
        <w:t>;</w:t>
      </w:r>
    </w:p>
    <w:p w14:paraId="755CC09C"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T</w:t>
      </w:r>
      <w:r w:rsidRPr="004977E6">
        <w:rPr>
          <w:rFonts w:ascii="Times New Roman" w:eastAsia="Calibri" w:hAnsi="Times New Roman" w:cs="Times New Roman"/>
          <w:sz w:val="28"/>
          <w:szCs w:val="28"/>
          <w:vertAlign w:val="subscript"/>
        </w:rPr>
        <w:t>2</w:t>
      </w:r>
      <w:r w:rsidRPr="004977E6">
        <w:rPr>
          <w:rFonts w:ascii="Times New Roman" w:eastAsia="Calibri" w:hAnsi="Times New Roman" w:cs="Times New Roman"/>
          <w:sz w:val="28"/>
          <w:szCs w:val="28"/>
        </w:rPr>
        <w:t xml:space="preserve"> = 2800×9,81 ≈ 28 кН.</w:t>
      </w:r>
    </w:p>
    <w:p w14:paraId="025613B1"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3. Участок 3 — подъем с замедлением.</w:t>
      </w:r>
    </w:p>
    <w:p w14:paraId="3B3E19E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Ускорение направлено в сторону, обратную направлению подъема. Составим схему сил (</w:t>
      </w:r>
      <w:r>
        <w:rPr>
          <w:rFonts w:ascii="Times New Roman" w:eastAsia="Calibri" w:hAnsi="Times New Roman" w:cs="Times New Roman"/>
          <w:sz w:val="28"/>
          <w:szCs w:val="28"/>
        </w:rPr>
        <w:t>рис. 6</w:t>
      </w:r>
      <w:r w:rsidRPr="004977E6">
        <w:rPr>
          <w:rFonts w:ascii="Times New Roman" w:eastAsia="Calibri" w:hAnsi="Times New Roman" w:cs="Times New Roman"/>
          <w:sz w:val="28"/>
          <w:szCs w:val="28"/>
        </w:rPr>
        <w:t>.7).</w:t>
      </w:r>
    </w:p>
    <w:p w14:paraId="5873CFDD"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2B9A3235" wp14:editId="5584E1C3">
            <wp:extent cx="708554" cy="1357532"/>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08516" cy="1357460"/>
                    </a:xfrm>
                    <a:prstGeom prst="rect">
                      <a:avLst/>
                    </a:prstGeom>
                    <a:noFill/>
                    <a:ln>
                      <a:noFill/>
                    </a:ln>
                  </pic:spPr>
                </pic:pic>
              </a:graphicData>
            </a:graphic>
          </wp:inline>
        </w:drawing>
      </w:r>
    </w:p>
    <w:p w14:paraId="6DFA3D2E"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Рис. </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.7</w:t>
      </w:r>
    </w:p>
    <w:p w14:paraId="3409FD21"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Уравнение равновесия:</w:t>
      </w:r>
    </w:p>
    <w:p w14:paraId="7E40B8B8"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F</w:t>
      </w:r>
      <w:r w:rsidRPr="004977E6">
        <w:rPr>
          <w:rFonts w:ascii="Times New Roman" w:eastAsia="Calibri" w:hAnsi="Times New Roman" w:cs="Times New Roman"/>
          <w:sz w:val="28"/>
          <w:szCs w:val="28"/>
          <w:vertAlign w:val="subscript"/>
        </w:rPr>
        <w:t>ин3</w:t>
      </w:r>
      <w:r w:rsidRPr="004977E6">
        <w:rPr>
          <w:rFonts w:ascii="Times New Roman" w:eastAsia="Calibri" w:hAnsi="Times New Roman" w:cs="Times New Roman"/>
          <w:sz w:val="28"/>
          <w:szCs w:val="28"/>
        </w:rPr>
        <w:t xml:space="preserve"> + T</w:t>
      </w:r>
      <w:r w:rsidRPr="004977E6">
        <w:rPr>
          <w:rFonts w:ascii="Times New Roman" w:eastAsia="Calibri" w:hAnsi="Times New Roman" w:cs="Times New Roman"/>
          <w:sz w:val="28"/>
          <w:szCs w:val="28"/>
          <w:vertAlign w:val="subscript"/>
        </w:rPr>
        <w:t>3</w:t>
      </w:r>
      <w:r w:rsidRPr="004977E6">
        <w:rPr>
          <w:rFonts w:ascii="Times New Roman" w:eastAsia="Calibri" w:hAnsi="Times New Roman" w:cs="Times New Roman"/>
          <w:sz w:val="28"/>
          <w:szCs w:val="28"/>
        </w:rPr>
        <w:t xml:space="preserve"> − G = 0.</w:t>
      </w:r>
    </w:p>
    <w:p w14:paraId="13FB73F7"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Отсюда</w:t>
      </w:r>
    </w:p>
    <w:p w14:paraId="309C8DCB"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Т</w:t>
      </w:r>
      <w:r w:rsidRPr="004977E6">
        <w:rPr>
          <w:rFonts w:ascii="Times New Roman" w:eastAsia="Calibri" w:hAnsi="Times New Roman" w:cs="Times New Roman"/>
          <w:sz w:val="28"/>
          <w:szCs w:val="28"/>
          <w:vertAlign w:val="subscript"/>
        </w:rPr>
        <w:t>3</w:t>
      </w:r>
      <w:r w:rsidRPr="004977E6">
        <w:rPr>
          <w:rFonts w:ascii="Times New Roman" w:eastAsia="Calibri" w:hAnsi="Times New Roman" w:cs="Times New Roman"/>
          <w:sz w:val="28"/>
          <w:szCs w:val="28"/>
        </w:rPr>
        <w:t xml:space="preserve"> = G − F</w:t>
      </w:r>
      <w:r w:rsidRPr="004977E6">
        <w:rPr>
          <w:rFonts w:ascii="Times New Roman" w:eastAsia="Calibri" w:hAnsi="Times New Roman" w:cs="Times New Roman"/>
          <w:sz w:val="28"/>
          <w:szCs w:val="28"/>
          <w:vertAlign w:val="subscript"/>
        </w:rPr>
        <w:t>ин3</w:t>
      </w:r>
      <w:r w:rsidRPr="004977E6">
        <w:rPr>
          <w:rFonts w:ascii="Times New Roman" w:eastAsia="Calibri" w:hAnsi="Times New Roman" w:cs="Times New Roman"/>
          <w:sz w:val="28"/>
          <w:szCs w:val="28"/>
        </w:rPr>
        <w:t xml:space="preserve"> = </w:t>
      </w:r>
      <w:proofErr w:type="spellStart"/>
      <w:r w:rsidRPr="004977E6">
        <w:rPr>
          <w:rFonts w:ascii="Times New Roman" w:eastAsia="Calibri" w:hAnsi="Times New Roman" w:cs="Times New Roman"/>
          <w:sz w:val="28"/>
          <w:szCs w:val="28"/>
        </w:rPr>
        <w:t>m×g</w:t>
      </w:r>
      <w:proofErr w:type="spellEnd"/>
      <w:r w:rsidRPr="004977E6">
        <w:rPr>
          <w:rFonts w:ascii="Times New Roman" w:eastAsia="Calibri" w:hAnsi="Times New Roman" w:cs="Times New Roman"/>
          <w:sz w:val="28"/>
          <w:szCs w:val="28"/>
        </w:rPr>
        <w:t xml:space="preserve"> − m×a</w:t>
      </w:r>
      <w:r w:rsidRPr="004977E6">
        <w:rPr>
          <w:rFonts w:ascii="Times New Roman" w:eastAsia="Calibri" w:hAnsi="Times New Roman" w:cs="Times New Roman"/>
          <w:sz w:val="28"/>
          <w:szCs w:val="28"/>
          <w:vertAlign w:val="subscript"/>
        </w:rPr>
        <w:t>3</w:t>
      </w:r>
      <w:r w:rsidRPr="004977E6">
        <w:rPr>
          <w:rFonts w:ascii="Times New Roman" w:eastAsia="Calibri" w:hAnsi="Times New Roman" w:cs="Times New Roman"/>
          <w:sz w:val="28"/>
          <w:szCs w:val="28"/>
        </w:rPr>
        <w:t>.</w:t>
      </w:r>
    </w:p>
    <w:p w14:paraId="00F86E08"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Ускорение (замедление) на этом участке определяется с учетом того, что v = 0.</w:t>
      </w:r>
    </w:p>
    <w:p w14:paraId="55A1CEBE"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65D5CCC1" wp14:editId="561CFCED">
            <wp:extent cx="3981450" cy="393700"/>
            <wp:effectExtent l="0" t="0" r="0" b="635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81450" cy="393700"/>
                    </a:xfrm>
                    <a:prstGeom prst="rect">
                      <a:avLst/>
                    </a:prstGeom>
                    <a:noFill/>
                    <a:ln>
                      <a:noFill/>
                    </a:ln>
                  </pic:spPr>
                </pic:pic>
              </a:graphicData>
            </a:graphic>
          </wp:inline>
        </w:drawing>
      </w:r>
    </w:p>
    <w:p w14:paraId="3B8544D0"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Натяжение каната при замедлении до остановки:</w:t>
      </w:r>
    </w:p>
    <w:p w14:paraId="02ADB330"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lastRenderedPageBreak/>
        <w:drawing>
          <wp:inline distT="0" distB="0" distL="0" distR="0" wp14:anchorId="311FF0C2" wp14:editId="31640218">
            <wp:extent cx="4452620" cy="393700"/>
            <wp:effectExtent l="0" t="0" r="5080" b="635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52620" cy="393700"/>
                    </a:xfrm>
                    <a:prstGeom prst="rect">
                      <a:avLst/>
                    </a:prstGeom>
                    <a:noFill/>
                    <a:ln>
                      <a:noFill/>
                    </a:ln>
                  </pic:spPr>
                </pic:pic>
              </a:graphicData>
            </a:graphic>
          </wp:inline>
        </w:drawing>
      </w:r>
    </w:p>
    <w:p w14:paraId="5CBFE0D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Таким образом, натяжение каната меняется при каждом подъеме и опускании, канат выходит из строя в результате усталости материала. Работоспособность зависит от времени.</w:t>
      </w:r>
    </w:p>
    <w:p w14:paraId="4820D4D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Пример 2. Определить потребную мощность мотора лебедки для подъема груза весом 3 кН на высоту 10 м за 2,5 с. КПД механизма лебедки 0,75 (</w:t>
      </w:r>
      <w:r>
        <w:rPr>
          <w:rFonts w:ascii="Times New Roman" w:eastAsia="Calibri" w:hAnsi="Times New Roman" w:cs="Times New Roman"/>
          <w:sz w:val="28"/>
          <w:szCs w:val="28"/>
        </w:rPr>
        <w:t>рис. 6</w:t>
      </w:r>
      <w:r w:rsidRPr="004977E6">
        <w:rPr>
          <w:rFonts w:ascii="Times New Roman" w:eastAsia="Calibri" w:hAnsi="Times New Roman" w:cs="Times New Roman"/>
          <w:sz w:val="28"/>
          <w:szCs w:val="28"/>
        </w:rPr>
        <w:t>.8).</w:t>
      </w:r>
    </w:p>
    <w:p w14:paraId="2E9168C9"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64B10E5C" wp14:editId="3641B62F">
            <wp:extent cx="1104314" cy="1338855"/>
            <wp:effectExtent l="0" t="0" r="63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04351" cy="1338900"/>
                    </a:xfrm>
                    <a:prstGeom prst="rect">
                      <a:avLst/>
                    </a:prstGeom>
                    <a:noFill/>
                    <a:ln>
                      <a:noFill/>
                    </a:ln>
                  </pic:spPr>
                </pic:pic>
              </a:graphicData>
            </a:graphic>
          </wp:inline>
        </w:drawing>
      </w:r>
    </w:p>
    <w:p w14:paraId="1B6DC176"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Рис. </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.8</w:t>
      </w:r>
    </w:p>
    <w:p w14:paraId="5CA3888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Решение</w:t>
      </w:r>
    </w:p>
    <w:p w14:paraId="08BAB4BD"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1. Мощность мотора используется на подъем груза с заданной скоростью и преодоление вредных сопротивлений механизма лебедки.</w:t>
      </w:r>
    </w:p>
    <w:p w14:paraId="7DB4618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Полезная мощность определяется по формуле Р = F×v×cosα. В данном случае α = 0; груз движется поступательно.</w:t>
      </w:r>
    </w:p>
    <w:p w14:paraId="0C0E0143"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2. Скорость подъема груза:</w:t>
      </w:r>
    </w:p>
    <w:p w14:paraId="10532802"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23AE6A37" wp14:editId="752D90D3">
            <wp:extent cx="6154420" cy="450215"/>
            <wp:effectExtent l="0" t="0" r="0" b="698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54420" cy="450215"/>
                    </a:xfrm>
                    <a:prstGeom prst="rect">
                      <a:avLst/>
                    </a:prstGeom>
                    <a:noFill/>
                    <a:ln>
                      <a:noFill/>
                    </a:ln>
                  </pic:spPr>
                </pic:pic>
              </a:graphicData>
            </a:graphic>
          </wp:inline>
        </w:drawing>
      </w:r>
    </w:p>
    <w:p w14:paraId="61327ED6"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3. Необходимое усилие равно весу груза (равномерный подъем).</w:t>
      </w:r>
    </w:p>
    <w:p w14:paraId="6938B4BA"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4. Полезная мощность Р = 3000×4 = 12 000 Вт.</w:t>
      </w:r>
    </w:p>
    <w:p w14:paraId="3F7A2D5F"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5. Полная мощность, затрачиваемая мотором:</w:t>
      </w:r>
    </w:p>
    <w:p w14:paraId="4D2B5B45"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7019EE7A" wp14:editId="2DDEBA07">
            <wp:extent cx="6147435" cy="457200"/>
            <wp:effectExtent l="0" t="0" r="571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47435" cy="457200"/>
                    </a:xfrm>
                    <a:prstGeom prst="rect">
                      <a:avLst/>
                    </a:prstGeom>
                    <a:noFill/>
                    <a:ln>
                      <a:noFill/>
                    </a:ln>
                  </pic:spPr>
                </pic:pic>
              </a:graphicData>
            </a:graphic>
          </wp:inline>
        </w:drawing>
      </w:r>
    </w:p>
    <w:p w14:paraId="13594408"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6. Задания для студентов</w:t>
      </w:r>
    </w:p>
    <w:p w14:paraId="629391D7" w14:textId="77777777" w:rsidR="004977E6" w:rsidRPr="004977E6" w:rsidRDefault="004977E6" w:rsidP="00390254">
      <w:pPr>
        <w:spacing w:after="0" w:line="240" w:lineRule="auto"/>
        <w:ind w:firstLine="709"/>
        <w:jc w:val="center"/>
        <w:rPr>
          <w:rFonts w:ascii="Times New Roman" w:eastAsia="Calibri" w:hAnsi="Times New Roman" w:cs="Times New Roman"/>
          <w:sz w:val="28"/>
          <w:szCs w:val="28"/>
        </w:rPr>
      </w:pPr>
      <w:r w:rsidRPr="004977E6">
        <w:rPr>
          <w:rFonts w:ascii="Times New Roman" w:eastAsia="Calibri" w:hAnsi="Times New Roman" w:cs="Times New Roman"/>
          <w:sz w:val="28"/>
          <w:szCs w:val="28"/>
        </w:rPr>
        <w:t>Задача № 1</w:t>
      </w:r>
    </w:p>
    <w:p w14:paraId="524EC20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Скорость кабины лифта массой m изменяется согласно графику (</w:t>
      </w:r>
      <w:r>
        <w:rPr>
          <w:rFonts w:ascii="Times New Roman" w:eastAsia="Calibri" w:hAnsi="Times New Roman" w:cs="Times New Roman"/>
          <w:sz w:val="28"/>
          <w:szCs w:val="28"/>
        </w:rPr>
        <w:t>рис. 6</w:t>
      </w:r>
      <w:r w:rsidRPr="004977E6">
        <w:rPr>
          <w:rFonts w:ascii="Times New Roman" w:eastAsia="Calibri" w:hAnsi="Times New Roman" w:cs="Times New Roman"/>
          <w:sz w:val="28"/>
          <w:szCs w:val="28"/>
        </w:rPr>
        <w:t>.9). Определить натяжение каната, на котором подвешен лифт, при подъеме. По максимальной силе натяжения каната определить потребную мощность электродвигателя. С учетом КПД определить максимальную мощность электродвигателя.</w:t>
      </w:r>
    </w:p>
    <w:p w14:paraId="3275F649"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sz w:val="28"/>
          <w:szCs w:val="28"/>
        </w:rPr>
        <w:t>Рекомендация. Натяжение каната на каждом участке определить с помощью принципа Даламбера.</w:t>
      </w:r>
    </w:p>
    <w:p w14:paraId="72761865"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drawing>
          <wp:inline distT="0" distB="0" distL="0" distR="0" wp14:anchorId="5493742F" wp14:editId="37DD2084">
            <wp:extent cx="5001065" cy="158488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00945" cy="1584847"/>
                    </a:xfrm>
                    <a:prstGeom prst="rect">
                      <a:avLst/>
                    </a:prstGeom>
                    <a:noFill/>
                    <a:ln>
                      <a:noFill/>
                    </a:ln>
                  </pic:spPr>
                </pic:pic>
              </a:graphicData>
            </a:graphic>
          </wp:inline>
        </w:drawing>
      </w:r>
    </w:p>
    <w:p w14:paraId="3792DEA4" w14:textId="77777777" w:rsidR="004977E6" w:rsidRPr="004977E6" w:rsidRDefault="004977E6" w:rsidP="00390254">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Рис. </w:t>
      </w:r>
      <w:r w:rsidR="00390254">
        <w:rPr>
          <w:rFonts w:ascii="Times New Roman" w:eastAsia="Calibri" w:hAnsi="Times New Roman" w:cs="Times New Roman"/>
          <w:sz w:val="28"/>
          <w:szCs w:val="28"/>
        </w:rPr>
        <w:t>7</w:t>
      </w:r>
      <w:r w:rsidRPr="004977E6">
        <w:rPr>
          <w:rFonts w:ascii="Times New Roman" w:eastAsia="Calibri" w:hAnsi="Times New Roman" w:cs="Times New Roman"/>
          <w:sz w:val="28"/>
          <w:szCs w:val="28"/>
        </w:rPr>
        <w:t>.9</w:t>
      </w:r>
    </w:p>
    <w:p w14:paraId="18740E7A" w14:textId="77777777" w:rsidR="004977E6" w:rsidRDefault="004977E6" w:rsidP="00390254">
      <w:pPr>
        <w:spacing w:after="0" w:line="240" w:lineRule="auto"/>
        <w:ind w:firstLine="709"/>
        <w:jc w:val="both"/>
        <w:rPr>
          <w:rFonts w:ascii="Times New Roman" w:eastAsia="Calibri" w:hAnsi="Times New Roman" w:cs="Times New Roman"/>
          <w:sz w:val="28"/>
          <w:szCs w:val="28"/>
        </w:rPr>
      </w:pPr>
      <w:r w:rsidRPr="004977E6">
        <w:rPr>
          <w:rFonts w:ascii="Times New Roman" w:eastAsia="Calibri" w:hAnsi="Times New Roman" w:cs="Times New Roman"/>
          <w:noProof/>
          <w:sz w:val="28"/>
          <w:szCs w:val="28"/>
          <w:lang w:eastAsia="ru-RU"/>
        </w:rPr>
        <w:lastRenderedPageBreak/>
        <w:drawing>
          <wp:inline distT="0" distB="0" distL="0" distR="0" wp14:anchorId="393541F1" wp14:editId="4B2F9A29">
            <wp:extent cx="6147435" cy="1047750"/>
            <wp:effectExtent l="0" t="0" r="571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47435" cy="1047750"/>
                    </a:xfrm>
                    <a:prstGeom prst="rect">
                      <a:avLst/>
                    </a:prstGeom>
                    <a:noFill/>
                    <a:ln>
                      <a:noFill/>
                    </a:ln>
                  </pic:spPr>
                </pic:pic>
              </a:graphicData>
            </a:graphic>
          </wp:inline>
        </w:drawing>
      </w:r>
    </w:p>
    <w:p w14:paraId="375C0A14" w14:textId="77777777" w:rsidR="004977E6" w:rsidRDefault="004977E6" w:rsidP="00C640D2">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br w:type="page"/>
      </w:r>
    </w:p>
    <w:p w14:paraId="60FB7E1A" w14:textId="77777777" w:rsidR="00FC184B" w:rsidRPr="00FC184B" w:rsidRDefault="000F7EAC" w:rsidP="000F7EAC">
      <w:pPr>
        <w:spacing w:after="0" w:line="240" w:lineRule="auto"/>
        <w:jc w:val="center"/>
        <w:rPr>
          <w:rFonts w:ascii="Times New Roman" w:eastAsia="Calibri" w:hAnsi="Times New Roman" w:cs="Times New Roman"/>
          <w:sz w:val="28"/>
          <w:szCs w:val="28"/>
        </w:rPr>
      </w:pPr>
      <w:r>
        <w:rPr>
          <w:rFonts w:ascii="Times New Roman" w:hAnsi="Times New Roman" w:cs="Times New Roman"/>
          <w:b/>
          <w:sz w:val="28"/>
          <w:szCs w:val="28"/>
        </w:rPr>
        <w:lastRenderedPageBreak/>
        <w:t>Практическое занятие</w:t>
      </w:r>
      <w:r w:rsidR="00FD1590">
        <w:rPr>
          <w:rFonts w:ascii="Times New Roman" w:hAnsi="Times New Roman" w:cs="Times New Roman"/>
          <w:b/>
          <w:sz w:val="28"/>
          <w:szCs w:val="28"/>
        </w:rPr>
        <w:t xml:space="preserve"> </w:t>
      </w:r>
      <w:r w:rsidR="00FC184B" w:rsidRPr="00FC184B">
        <w:rPr>
          <w:rFonts w:ascii="Times New Roman" w:eastAsia="Calibri" w:hAnsi="Times New Roman" w:cs="Times New Roman"/>
          <w:sz w:val="28"/>
          <w:szCs w:val="28"/>
        </w:rPr>
        <w:t>№</w:t>
      </w:r>
      <w:r w:rsidR="00FD1590">
        <w:rPr>
          <w:rFonts w:ascii="Times New Roman" w:eastAsia="Calibri" w:hAnsi="Times New Roman" w:cs="Times New Roman"/>
          <w:sz w:val="28"/>
          <w:szCs w:val="28"/>
        </w:rPr>
        <w:t>6</w:t>
      </w:r>
    </w:p>
    <w:p w14:paraId="2B21874F" w14:textId="77777777" w:rsidR="00FD1590" w:rsidRDefault="00FD1590" w:rsidP="00FD159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Тема: </w:t>
      </w:r>
      <w:r w:rsidRPr="00376157">
        <w:rPr>
          <w:rFonts w:ascii="Times New Roman" w:eastAsia="Times New Roman" w:hAnsi="Times New Roman"/>
          <w:sz w:val="28"/>
          <w:szCs w:val="28"/>
        </w:rPr>
        <w:t xml:space="preserve">Растяжение и сжатие. Условие </w:t>
      </w:r>
      <w:r>
        <w:rPr>
          <w:rFonts w:ascii="Times New Roman" w:eastAsia="Times New Roman" w:hAnsi="Times New Roman"/>
          <w:sz w:val="28"/>
          <w:szCs w:val="28"/>
        </w:rPr>
        <w:t>прочности. Расчеты на прочность</w:t>
      </w:r>
      <w:r w:rsidRPr="00376157">
        <w:rPr>
          <w:rFonts w:ascii="Times New Roman" w:eastAsia="Times New Roman" w:hAnsi="Times New Roman"/>
          <w:sz w:val="28"/>
          <w:szCs w:val="28"/>
        </w:rPr>
        <w:t>.</w:t>
      </w:r>
    </w:p>
    <w:p w14:paraId="4050AFB3"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1. Цель работы: в результате выполнения работы студент должен иметь представление о предельных и допускаемых напряжениях и коэффициенте запаса прочности. Знать условие прочности при растяжении и сжатии и порядок расчетов на прочность и жесткость. Уметь проводить проектировочные и проверочные расчеты при растяжении и сжатии. </w:t>
      </w:r>
    </w:p>
    <w:p w14:paraId="7271433C"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2. Оборудование, материалы: интернет - ресурсы, учебники. </w:t>
      </w:r>
    </w:p>
    <w:p w14:paraId="7E2D537F"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3. Задание. </w:t>
      </w:r>
    </w:p>
    <w:p w14:paraId="2BE93556"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3.1. Изучить соответствующий теоретический материал. </w:t>
      </w:r>
    </w:p>
    <w:p w14:paraId="2CAFE402"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3.2. Рассчитать на прочность стержни, на которых закреплен груз (по варианту). </w:t>
      </w:r>
    </w:p>
    <w:p w14:paraId="72CAEA4E"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4. Пояснения к работе. Краткие теоретические сведения. </w:t>
      </w:r>
    </w:p>
    <w:p w14:paraId="6D8B9A69"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4.1. Расчеты на прочность ведутся по условиям прочности — неравенствам, выполнение которых гарантирует прочность детали при данных условиях. Расчетное напряжение зависит от нагрузки в сечении и размеров поперечного сечения бруса. Допускаемое напряжение зависит от материала детали и условий работы. Условие прочности материала определяет: расчетное напряжение должно быть меньше допускаемого.</w:t>
      </w:r>
    </w:p>
    <w:p w14:paraId="1FAF9386" w14:textId="77777777" w:rsidR="00FD1590" w:rsidRPr="00A74BF7" w:rsidRDefault="00FD1590" w:rsidP="00FD1590">
      <w:pPr>
        <w:spacing w:after="0" w:line="240" w:lineRule="auto"/>
        <w:ind w:firstLine="709"/>
        <w:jc w:val="center"/>
        <w:rPr>
          <w:rFonts w:ascii="Times New Roman" w:eastAsia="Times New Roman" w:hAnsi="Times New Roman"/>
          <w:sz w:val="28"/>
          <w:szCs w:val="28"/>
        </w:rPr>
      </w:pPr>
      <w:r w:rsidRPr="00A74BF7">
        <w:rPr>
          <w:rFonts w:ascii="Times New Roman" w:eastAsia="Times New Roman" w:hAnsi="Times New Roman"/>
          <w:sz w:val="28"/>
          <w:szCs w:val="28"/>
        </w:rPr>
        <w:t>σ ≤[σ],</w:t>
      </w:r>
    </w:p>
    <w:p w14:paraId="2DBB4C61"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где σ = N/A; </w:t>
      </w:r>
    </w:p>
    <w:p w14:paraId="056DF0C5"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4.2. Виды расчетов на прочность: </w:t>
      </w:r>
    </w:p>
    <w:p w14:paraId="65BA6CA3"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проектировочный (возможны несколько вариантов): </w:t>
      </w:r>
    </w:p>
    <w:p w14:paraId="3BE69676"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 определяют площадь поперечного сечения детали А: </w:t>
      </w:r>
    </w:p>
    <w:p w14:paraId="18270044" w14:textId="77777777" w:rsidR="00FD1590" w:rsidRPr="00A74BF7" w:rsidRDefault="00FD1590" w:rsidP="00FD1590">
      <w:pPr>
        <w:spacing w:after="0" w:line="240" w:lineRule="auto"/>
        <w:ind w:firstLine="709"/>
        <w:jc w:val="center"/>
        <w:rPr>
          <w:rFonts w:ascii="Times New Roman" w:eastAsia="Times New Roman" w:hAnsi="Times New Roman"/>
          <w:sz w:val="28"/>
          <w:szCs w:val="28"/>
        </w:rPr>
      </w:pPr>
      <w:r w:rsidRPr="00A74BF7">
        <w:rPr>
          <w:rFonts w:ascii="Times New Roman" w:eastAsia="Times New Roman" w:hAnsi="Times New Roman"/>
          <w:sz w:val="28"/>
          <w:szCs w:val="28"/>
        </w:rPr>
        <w:t>A ≥ N/[σ] ,</w:t>
      </w:r>
    </w:p>
    <w:p w14:paraId="2B41EA8D" w14:textId="77777777" w:rsidR="00FD1590" w:rsidRPr="00A74BF7"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 xml:space="preserve">где N — максимальная продольная сила; </w:t>
      </w:r>
    </w:p>
    <w:p w14:paraId="1ACFDF65" w14:textId="77777777" w:rsidR="00FD1590" w:rsidRDefault="00FD1590" w:rsidP="00FD1590">
      <w:pPr>
        <w:spacing w:after="0" w:line="240" w:lineRule="auto"/>
        <w:ind w:firstLine="709"/>
        <w:jc w:val="both"/>
        <w:rPr>
          <w:rFonts w:ascii="Times New Roman" w:eastAsia="Times New Roman" w:hAnsi="Times New Roman"/>
          <w:sz w:val="28"/>
          <w:szCs w:val="28"/>
        </w:rPr>
      </w:pPr>
      <w:r w:rsidRPr="00A74BF7">
        <w:rPr>
          <w:rFonts w:ascii="Times New Roman" w:eastAsia="Times New Roman" w:hAnsi="Times New Roman"/>
          <w:sz w:val="28"/>
          <w:szCs w:val="28"/>
        </w:rPr>
        <w:t>[σ] — допускаемое напряжение для материала;</w:t>
      </w:r>
    </w:p>
    <w:p w14:paraId="33B9D3B3"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 определяют материал детали, обеспечивающий прочность при заданных условиях </w:t>
      </w:r>
    </w:p>
    <w:p w14:paraId="7AFB41BB"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[σ] = </w:t>
      </w:r>
      <w:proofErr w:type="spellStart"/>
      <w:r w:rsidRPr="002F6EFF">
        <w:rPr>
          <w:rFonts w:ascii="Times New Roman" w:eastAsia="Times New Roman" w:hAnsi="Times New Roman"/>
          <w:sz w:val="28"/>
          <w:szCs w:val="28"/>
        </w:rPr>
        <w:t>σ</w:t>
      </w:r>
      <w:r w:rsidRPr="002F6EFF">
        <w:rPr>
          <w:rFonts w:ascii="Times New Roman" w:eastAsia="Times New Roman" w:hAnsi="Times New Roman"/>
          <w:sz w:val="28"/>
          <w:szCs w:val="28"/>
          <w:vertAlign w:val="subscript"/>
        </w:rPr>
        <w:t>предельное</w:t>
      </w:r>
      <w:proofErr w:type="spellEnd"/>
      <w:r>
        <w:rPr>
          <w:rFonts w:ascii="Times New Roman" w:eastAsia="Times New Roman" w:hAnsi="Times New Roman"/>
          <w:sz w:val="28"/>
          <w:szCs w:val="28"/>
        </w:rPr>
        <w:t>/</w:t>
      </w:r>
      <w:r w:rsidRPr="002F6EFF">
        <w:rPr>
          <w:rFonts w:ascii="Times New Roman" w:eastAsia="Times New Roman" w:hAnsi="Times New Roman"/>
          <w:sz w:val="28"/>
          <w:szCs w:val="28"/>
        </w:rPr>
        <w:t xml:space="preserve">[s], где [s] — запас прочности; для пластичного материала: </w:t>
      </w:r>
      <w:proofErr w:type="spellStart"/>
      <w:r w:rsidRPr="002F6EFF">
        <w:rPr>
          <w:rFonts w:ascii="Times New Roman" w:eastAsia="Times New Roman" w:hAnsi="Times New Roman"/>
          <w:sz w:val="28"/>
          <w:szCs w:val="28"/>
        </w:rPr>
        <w:t>σ</w:t>
      </w:r>
      <w:r w:rsidRPr="002F6EFF">
        <w:rPr>
          <w:rFonts w:ascii="Times New Roman" w:eastAsia="Times New Roman" w:hAnsi="Times New Roman"/>
          <w:sz w:val="28"/>
          <w:szCs w:val="28"/>
          <w:vertAlign w:val="subscript"/>
        </w:rPr>
        <w:t>предельное</w:t>
      </w:r>
      <w:proofErr w:type="spellEnd"/>
      <w:r w:rsidRPr="002F6EFF">
        <w:rPr>
          <w:rFonts w:ascii="Times New Roman" w:eastAsia="Times New Roman" w:hAnsi="Times New Roman"/>
          <w:sz w:val="28"/>
          <w:szCs w:val="28"/>
        </w:rPr>
        <w:t xml:space="preserve"> = </w:t>
      </w:r>
      <w:proofErr w:type="spellStart"/>
      <w:r w:rsidRPr="002F6EFF">
        <w:rPr>
          <w:rFonts w:ascii="Times New Roman" w:eastAsia="Times New Roman" w:hAnsi="Times New Roman"/>
          <w:sz w:val="28"/>
          <w:szCs w:val="28"/>
        </w:rPr>
        <w:t>σт</w:t>
      </w:r>
      <w:proofErr w:type="spellEnd"/>
      <w:r w:rsidRPr="002F6EFF">
        <w:rPr>
          <w:rFonts w:ascii="Times New Roman" w:eastAsia="Times New Roman" w:hAnsi="Times New Roman"/>
          <w:sz w:val="28"/>
          <w:szCs w:val="28"/>
        </w:rPr>
        <w:t xml:space="preserve"> ≥ N/A × [s]; </w:t>
      </w:r>
    </w:p>
    <w:p w14:paraId="14159C9F"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 определяют максимальную нагрузку (нагрузочную способность) для заданной конструкции: [N]≤[σ]×А; </w:t>
      </w:r>
    </w:p>
    <w:p w14:paraId="1C2632A4"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проверочный расчет проводится для проверки прочности спроектированной конструкции </w:t>
      </w:r>
    </w:p>
    <w:p w14:paraId="00717DDF" w14:textId="77777777" w:rsidR="00FD1590" w:rsidRPr="002F6EFF" w:rsidRDefault="00FD1590" w:rsidP="00FD1590">
      <w:pPr>
        <w:spacing w:after="0" w:line="240" w:lineRule="auto"/>
        <w:ind w:firstLine="709"/>
        <w:jc w:val="center"/>
        <w:rPr>
          <w:rFonts w:ascii="Times New Roman" w:eastAsia="Times New Roman" w:hAnsi="Times New Roman"/>
          <w:sz w:val="28"/>
          <w:szCs w:val="28"/>
        </w:rPr>
      </w:pPr>
      <w:r w:rsidRPr="002F6EFF">
        <w:rPr>
          <w:rFonts w:ascii="Times New Roman" w:eastAsia="Times New Roman" w:hAnsi="Times New Roman"/>
          <w:sz w:val="28"/>
          <w:szCs w:val="28"/>
        </w:rPr>
        <w:t>σ ≤ [σ],</w:t>
      </w:r>
    </w:p>
    <w:p w14:paraId="1CF681A5"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где σ = N / A; </w:t>
      </w:r>
    </w:p>
    <w:p w14:paraId="37D8622C"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[σ] — допускаемое напряжение для материала. </w:t>
      </w:r>
    </w:p>
    <w:p w14:paraId="033AFF0D" w14:textId="77777777" w:rsidR="00FD1590"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4.3. Расчет на жесткость — определение абсолютного удлинения и сравнение его с допускаемым. Общее абсолютное удлинение бруса определяют, суммируя удлинения участков. </w:t>
      </w:r>
    </w:p>
    <w:p w14:paraId="0957556A" w14:textId="77777777" w:rsidR="00FD1590"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Удлинение (укорочение) бруса:</w:t>
      </w:r>
    </w:p>
    <w:p w14:paraId="7674861E" w14:textId="77777777" w:rsidR="00FD1590" w:rsidRDefault="00FD1590" w:rsidP="00FD1590">
      <w:pPr>
        <w:spacing w:after="0" w:line="240" w:lineRule="auto"/>
        <w:ind w:firstLine="709"/>
        <w:jc w:val="both"/>
        <w:rPr>
          <w:noProof/>
          <w:lang w:eastAsia="ru-RU"/>
        </w:rPr>
      </w:pPr>
      <w:r>
        <w:rPr>
          <w:noProof/>
          <w:lang w:eastAsia="ru-RU"/>
        </w:rPr>
        <w:drawing>
          <wp:inline distT="0" distB="0" distL="0" distR="0" wp14:anchorId="7C39E80A" wp14:editId="5487BCF8">
            <wp:extent cx="6154420" cy="43561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54420" cy="435610"/>
                    </a:xfrm>
                    <a:prstGeom prst="rect">
                      <a:avLst/>
                    </a:prstGeom>
                    <a:noFill/>
                    <a:ln>
                      <a:noFill/>
                    </a:ln>
                  </pic:spPr>
                </pic:pic>
              </a:graphicData>
            </a:graphic>
          </wp:inline>
        </w:drawing>
      </w:r>
    </w:p>
    <w:p w14:paraId="6F4A3016"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где E — модуль упругости;</w:t>
      </w:r>
    </w:p>
    <w:p w14:paraId="0C23AF03"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l — начальная длина стержня. </w:t>
      </w:r>
    </w:p>
    <w:p w14:paraId="4FFDB2AC"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5. Пример решения задачи. </w:t>
      </w:r>
    </w:p>
    <w:p w14:paraId="52BC4D3F" w14:textId="77777777" w:rsidR="00FD1590"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lastRenderedPageBreak/>
        <w:t xml:space="preserve">Груз закреплен на стержнях и находится в равновесии (рис. 6.1). Материал стержней — сталь, допускаемое напряжение на растяжение и сжатие 160 МПа. Вес груза 100 </w:t>
      </w:r>
      <w:proofErr w:type="spellStart"/>
      <w:r w:rsidRPr="002F6EFF">
        <w:rPr>
          <w:rFonts w:ascii="Times New Roman" w:eastAsia="Times New Roman" w:hAnsi="Times New Roman"/>
          <w:sz w:val="28"/>
          <w:szCs w:val="28"/>
        </w:rPr>
        <w:t>кН.</w:t>
      </w:r>
      <w:proofErr w:type="spellEnd"/>
      <w:r w:rsidRPr="002F6EFF">
        <w:rPr>
          <w:rFonts w:ascii="Times New Roman" w:eastAsia="Times New Roman" w:hAnsi="Times New Roman"/>
          <w:sz w:val="28"/>
          <w:szCs w:val="28"/>
        </w:rPr>
        <w:t xml:space="preserve"> Длина стержней: первого — 2 м, второго — 1 м.</w:t>
      </w:r>
    </w:p>
    <w:p w14:paraId="1CEC3EC8" w14:textId="77777777" w:rsidR="00FD1590" w:rsidRDefault="00FD1590" w:rsidP="00FD1590">
      <w:pPr>
        <w:spacing w:after="0" w:line="240" w:lineRule="auto"/>
        <w:ind w:firstLine="709"/>
        <w:jc w:val="both"/>
        <w:rPr>
          <w:noProof/>
          <w:lang w:eastAsia="ru-RU"/>
        </w:rPr>
      </w:pPr>
      <w:r>
        <w:rPr>
          <w:noProof/>
          <w:lang w:eastAsia="ru-RU"/>
        </w:rPr>
        <w:drawing>
          <wp:inline distT="0" distB="0" distL="0" distR="0" wp14:anchorId="76696150" wp14:editId="43C7377E">
            <wp:extent cx="6149975" cy="157797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49975" cy="1577975"/>
                    </a:xfrm>
                    <a:prstGeom prst="rect">
                      <a:avLst/>
                    </a:prstGeom>
                    <a:noFill/>
                    <a:ln>
                      <a:noFill/>
                    </a:ln>
                  </pic:spPr>
                </pic:pic>
              </a:graphicData>
            </a:graphic>
          </wp:inline>
        </w:drawing>
      </w:r>
    </w:p>
    <w:p w14:paraId="2E3150C7"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Рис. 6.1</w:t>
      </w:r>
    </w:p>
    <w:p w14:paraId="34F4BF21"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Определить минимальные размеры поперечного сечения и удлинение стержней. Форма поперечного сечения бруса — круг. </w:t>
      </w:r>
    </w:p>
    <w:p w14:paraId="2C5530DA" w14:textId="77777777" w:rsidR="00FD1590"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Замечание. Реакции связи жесткого стержня направлены вдоль стержня.</w:t>
      </w:r>
    </w:p>
    <w:p w14:paraId="5B3FE932"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Решение </w:t>
      </w:r>
    </w:p>
    <w:p w14:paraId="3DE20060"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1. Определить нагрузку на стержни. Рассмотрим равновесие точки В, определим реакции стержней. По пятой аксиоме статики (закону действия и противодействия) реакция стержня численно равна нагрузке на стержень. </w:t>
      </w:r>
    </w:p>
    <w:p w14:paraId="22353B38"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Наносим реакции связей, действующих в точке В. Освобождаем точку В от связей (см. рис. 6.1). Выбираем систему координат так, чтобы одна из осей координат совпала с неизвестной силой. Составим систему уравнений равновесия для точки В:</w:t>
      </w:r>
    </w:p>
    <w:p w14:paraId="6F2D8CBC" w14:textId="77777777" w:rsidR="00FD1590" w:rsidRDefault="00FD1590" w:rsidP="00FD1590">
      <w:pPr>
        <w:spacing w:after="0" w:line="240" w:lineRule="auto"/>
        <w:ind w:firstLine="709"/>
        <w:jc w:val="both"/>
        <w:rPr>
          <w:noProof/>
          <w:lang w:eastAsia="ru-RU"/>
        </w:rPr>
      </w:pPr>
      <w:r>
        <w:rPr>
          <w:noProof/>
          <w:lang w:eastAsia="ru-RU"/>
        </w:rPr>
        <w:drawing>
          <wp:inline distT="0" distB="0" distL="0" distR="0" wp14:anchorId="4CA8B94F" wp14:editId="7FD9F20C">
            <wp:extent cx="6149975" cy="57340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49975" cy="573405"/>
                    </a:xfrm>
                    <a:prstGeom prst="rect">
                      <a:avLst/>
                    </a:prstGeom>
                    <a:noFill/>
                    <a:ln>
                      <a:noFill/>
                    </a:ln>
                  </pic:spPr>
                </pic:pic>
              </a:graphicData>
            </a:graphic>
          </wp:inline>
        </w:drawing>
      </w:r>
    </w:p>
    <w:p w14:paraId="417D0DBF" w14:textId="77777777" w:rsidR="00FD1590"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Решаем систему уравнений и определяем реакции стержней.</w:t>
      </w:r>
    </w:p>
    <w:p w14:paraId="75851F31" w14:textId="77777777" w:rsidR="00FD1590" w:rsidRDefault="00FD1590" w:rsidP="00FD1590">
      <w:pPr>
        <w:spacing w:after="0" w:line="240" w:lineRule="auto"/>
        <w:ind w:firstLine="709"/>
        <w:jc w:val="both"/>
        <w:rPr>
          <w:noProof/>
          <w:lang w:eastAsia="ru-RU"/>
        </w:rPr>
      </w:pPr>
      <w:r>
        <w:rPr>
          <w:noProof/>
          <w:lang w:eastAsia="ru-RU"/>
        </w:rPr>
        <w:drawing>
          <wp:inline distT="0" distB="0" distL="0" distR="0" wp14:anchorId="6727BB35" wp14:editId="7A45BC0A">
            <wp:extent cx="6149975" cy="73406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49975" cy="734060"/>
                    </a:xfrm>
                    <a:prstGeom prst="rect">
                      <a:avLst/>
                    </a:prstGeom>
                    <a:noFill/>
                    <a:ln>
                      <a:noFill/>
                    </a:ln>
                  </pic:spPr>
                </pic:pic>
              </a:graphicData>
            </a:graphic>
          </wp:inline>
        </w:drawing>
      </w:r>
    </w:p>
    <w:p w14:paraId="0F0A8D98"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Направление реакций выбрано верно. Оба стержня сжаты. Нагрузки на стержни: F</w:t>
      </w:r>
      <w:r w:rsidRPr="002F6EFF">
        <w:rPr>
          <w:rFonts w:ascii="Times New Roman" w:eastAsia="Times New Roman" w:hAnsi="Times New Roman"/>
          <w:sz w:val="28"/>
          <w:szCs w:val="28"/>
          <w:vertAlign w:val="subscript"/>
        </w:rPr>
        <w:t>1</w:t>
      </w:r>
      <w:r w:rsidRPr="002F6EFF">
        <w:rPr>
          <w:rFonts w:ascii="Times New Roman" w:eastAsia="Times New Roman" w:hAnsi="Times New Roman"/>
          <w:sz w:val="28"/>
          <w:szCs w:val="28"/>
        </w:rPr>
        <w:t xml:space="preserve"> = 57,4 кН; F</w:t>
      </w:r>
      <w:r w:rsidRPr="002F6EFF">
        <w:rPr>
          <w:rFonts w:ascii="Times New Roman" w:eastAsia="Times New Roman" w:hAnsi="Times New Roman"/>
          <w:sz w:val="28"/>
          <w:szCs w:val="28"/>
          <w:vertAlign w:val="subscript"/>
        </w:rPr>
        <w:t>2</w:t>
      </w:r>
      <w:r w:rsidRPr="002F6EFF">
        <w:rPr>
          <w:rFonts w:ascii="Times New Roman" w:eastAsia="Times New Roman" w:hAnsi="Times New Roman"/>
          <w:sz w:val="28"/>
          <w:szCs w:val="28"/>
        </w:rPr>
        <w:t xml:space="preserve"> = 115, 5кН. </w:t>
      </w:r>
    </w:p>
    <w:p w14:paraId="22E6BE30"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2. Определяем потребную площадь поперечного сечения стержней из условий прочности. </w:t>
      </w:r>
    </w:p>
    <w:p w14:paraId="091AF33C" w14:textId="77777777" w:rsidR="00FD1590" w:rsidRPr="002F6EFF"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 xml:space="preserve">Условие прочности на сжатие: </w:t>
      </w:r>
    </w:p>
    <w:p w14:paraId="69F1F652" w14:textId="77777777" w:rsidR="00FD1590" w:rsidRPr="002F6EFF" w:rsidRDefault="00FD1590" w:rsidP="00FD1590">
      <w:pPr>
        <w:spacing w:after="0" w:line="240" w:lineRule="auto"/>
        <w:ind w:firstLine="709"/>
        <w:jc w:val="center"/>
        <w:rPr>
          <w:rFonts w:ascii="Times New Roman" w:eastAsia="Times New Roman" w:hAnsi="Times New Roman"/>
          <w:sz w:val="28"/>
          <w:szCs w:val="28"/>
        </w:rPr>
      </w:pPr>
      <w:r w:rsidRPr="002F6EFF">
        <w:rPr>
          <w:rFonts w:ascii="Times New Roman" w:eastAsia="Times New Roman" w:hAnsi="Times New Roman"/>
          <w:sz w:val="28"/>
          <w:szCs w:val="28"/>
        </w:rPr>
        <w:t>σ=N/A≤[σ],</w:t>
      </w:r>
    </w:p>
    <w:p w14:paraId="0283AA78" w14:textId="77777777" w:rsidR="00FD1590" w:rsidRDefault="00FD1590" w:rsidP="00FD1590">
      <w:pPr>
        <w:spacing w:after="0" w:line="240" w:lineRule="auto"/>
        <w:ind w:firstLine="709"/>
        <w:jc w:val="both"/>
        <w:rPr>
          <w:rFonts w:ascii="Times New Roman" w:eastAsia="Times New Roman" w:hAnsi="Times New Roman"/>
          <w:sz w:val="28"/>
          <w:szCs w:val="28"/>
        </w:rPr>
      </w:pPr>
      <w:r w:rsidRPr="002F6EFF">
        <w:rPr>
          <w:rFonts w:ascii="Times New Roman" w:eastAsia="Times New Roman" w:hAnsi="Times New Roman"/>
          <w:sz w:val="28"/>
          <w:szCs w:val="28"/>
        </w:rPr>
        <w:t>откуда</w:t>
      </w:r>
    </w:p>
    <w:p w14:paraId="102F68AE"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14:anchorId="604BB907" wp14:editId="540622E0">
            <wp:extent cx="6149975" cy="49720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49975" cy="497205"/>
                    </a:xfrm>
                    <a:prstGeom prst="rect">
                      <a:avLst/>
                    </a:prstGeom>
                    <a:noFill/>
                    <a:ln>
                      <a:noFill/>
                    </a:ln>
                  </pic:spPr>
                </pic:pic>
              </a:graphicData>
            </a:graphic>
          </wp:inline>
        </w:drawing>
      </w:r>
    </w:p>
    <w:p w14:paraId="05CF9FB4"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Стержень 1 (N</w:t>
      </w:r>
      <w:r w:rsidRPr="00D12FF7">
        <w:rPr>
          <w:rFonts w:ascii="Times New Roman" w:eastAsia="Times New Roman" w:hAnsi="Times New Roman"/>
          <w:sz w:val="28"/>
          <w:szCs w:val="28"/>
          <w:vertAlign w:val="subscript"/>
        </w:rPr>
        <w:t>1</w:t>
      </w:r>
      <w:r w:rsidRPr="00D12FF7">
        <w:rPr>
          <w:rFonts w:ascii="Times New Roman" w:eastAsia="Times New Roman" w:hAnsi="Times New Roman"/>
          <w:sz w:val="28"/>
          <w:szCs w:val="28"/>
        </w:rPr>
        <w:t xml:space="preserve"> = F</w:t>
      </w:r>
      <w:r w:rsidRPr="00D12FF7">
        <w:rPr>
          <w:rFonts w:ascii="Times New Roman" w:eastAsia="Times New Roman" w:hAnsi="Times New Roman"/>
          <w:sz w:val="28"/>
          <w:szCs w:val="28"/>
          <w:vertAlign w:val="subscript"/>
        </w:rPr>
        <w:t>1</w:t>
      </w:r>
      <w:r w:rsidRPr="00D12FF7">
        <w:rPr>
          <w:rFonts w:ascii="Times New Roman" w:eastAsia="Times New Roman" w:hAnsi="Times New Roman"/>
          <w:sz w:val="28"/>
          <w:szCs w:val="28"/>
        </w:rPr>
        <w:t>):</w:t>
      </w:r>
    </w:p>
    <w:p w14:paraId="092E6142"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14:anchorId="0A74C358" wp14:editId="3C76C3E3">
            <wp:extent cx="6154420" cy="47879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54420" cy="478790"/>
                    </a:xfrm>
                    <a:prstGeom prst="rect">
                      <a:avLst/>
                    </a:prstGeom>
                    <a:noFill/>
                    <a:ln>
                      <a:noFill/>
                    </a:ln>
                  </pic:spPr>
                </pic:pic>
              </a:graphicData>
            </a:graphic>
          </wp:inline>
        </w:drawing>
      </w:r>
    </w:p>
    <w:p w14:paraId="5355E28A"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Для круга:</w:t>
      </w:r>
    </w:p>
    <w:p w14:paraId="20E09F80"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14:anchorId="3345A8CB" wp14:editId="1269389C">
            <wp:extent cx="6154420" cy="45974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54420" cy="459740"/>
                    </a:xfrm>
                    <a:prstGeom prst="rect">
                      <a:avLst/>
                    </a:prstGeom>
                    <a:noFill/>
                    <a:ln>
                      <a:noFill/>
                    </a:ln>
                  </pic:spPr>
                </pic:pic>
              </a:graphicData>
            </a:graphic>
          </wp:inline>
        </w:drawing>
      </w:r>
    </w:p>
    <w:p w14:paraId="6453C365"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Стержень 2 (N</w:t>
      </w:r>
      <w:r w:rsidRPr="00D12FF7">
        <w:rPr>
          <w:rFonts w:ascii="Times New Roman" w:eastAsia="Times New Roman" w:hAnsi="Times New Roman"/>
          <w:sz w:val="28"/>
          <w:szCs w:val="28"/>
          <w:vertAlign w:val="subscript"/>
        </w:rPr>
        <w:t>2</w:t>
      </w:r>
      <w:r w:rsidRPr="00D12FF7">
        <w:rPr>
          <w:rFonts w:ascii="Times New Roman" w:eastAsia="Times New Roman" w:hAnsi="Times New Roman"/>
          <w:sz w:val="28"/>
          <w:szCs w:val="28"/>
        </w:rPr>
        <w:t xml:space="preserve"> = F</w:t>
      </w:r>
      <w:r w:rsidRPr="00D12FF7">
        <w:rPr>
          <w:rFonts w:ascii="Times New Roman" w:eastAsia="Times New Roman" w:hAnsi="Times New Roman"/>
          <w:sz w:val="28"/>
          <w:szCs w:val="28"/>
          <w:vertAlign w:val="subscript"/>
        </w:rPr>
        <w:t>2</w:t>
      </w:r>
      <w:r w:rsidRPr="00D12FF7">
        <w:rPr>
          <w:rFonts w:ascii="Times New Roman" w:eastAsia="Times New Roman" w:hAnsi="Times New Roman"/>
          <w:sz w:val="28"/>
          <w:szCs w:val="28"/>
        </w:rPr>
        <w:t>):</w:t>
      </w:r>
    </w:p>
    <w:p w14:paraId="7C7BE7FC"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lastRenderedPageBreak/>
        <w:drawing>
          <wp:inline distT="0" distB="0" distL="0" distR="0" wp14:anchorId="69AD6960" wp14:editId="3CB06443">
            <wp:extent cx="6154420" cy="47879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54420" cy="478790"/>
                    </a:xfrm>
                    <a:prstGeom prst="rect">
                      <a:avLst/>
                    </a:prstGeom>
                    <a:noFill/>
                    <a:ln>
                      <a:noFill/>
                    </a:ln>
                  </pic:spPr>
                </pic:pic>
              </a:graphicData>
            </a:graphic>
          </wp:inline>
        </w:drawing>
      </w:r>
    </w:p>
    <w:p w14:paraId="387F96C6"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Полученные диаметры округляем: d</w:t>
      </w:r>
      <w:r w:rsidRPr="00D12FF7">
        <w:rPr>
          <w:rFonts w:ascii="Times New Roman" w:eastAsia="Times New Roman" w:hAnsi="Times New Roman"/>
          <w:sz w:val="28"/>
          <w:szCs w:val="28"/>
          <w:vertAlign w:val="subscript"/>
        </w:rPr>
        <w:t>1</w:t>
      </w:r>
      <w:r w:rsidRPr="00D12FF7">
        <w:rPr>
          <w:rFonts w:ascii="Times New Roman" w:eastAsia="Times New Roman" w:hAnsi="Times New Roman"/>
          <w:sz w:val="28"/>
          <w:szCs w:val="28"/>
        </w:rPr>
        <w:t xml:space="preserve"> = 25 мм, d</w:t>
      </w:r>
      <w:r w:rsidRPr="00D12FF7">
        <w:rPr>
          <w:rFonts w:ascii="Times New Roman" w:eastAsia="Times New Roman" w:hAnsi="Times New Roman"/>
          <w:sz w:val="28"/>
          <w:szCs w:val="28"/>
          <w:vertAlign w:val="subscript"/>
        </w:rPr>
        <w:t>2</w:t>
      </w:r>
      <w:r w:rsidRPr="00D12FF7">
        <w:rPr>
          <w:rFonts w:ascii="Times New Roman" w:eastAsia="Times New Roman" w:hAnsi="Times New Roman"/>
          <w:sz w:val="28"/>
          <w:szCs w:val="28"/>
        </w:rPr>
        <w:t xml:space="preserve"> = 32 мм.</w:t>
      </w:r>
    </w:p>
    <w:p w14:paraId="11C7F6E2"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14:anchorId="560336C1" wp14:editId="545870D7">
            <wp:extent cx="6149975" cy="41719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49975" cy="417195"/>
                    </a:xfrm>
                    <a:prstGeom prst="rect">
                      <a:avLst/>
                    </a:prstGeom>
                    <a:noFill/>
                    <a:ln>
                      <a:noFill/>
                    </a:ln>
                  </pic:spPr>
                </pic:pic>
              </a:graphicData>
            </a:graphic>
          </wp:inline>
        </w:drawing>
      </w:r>
    </w:p>
    <w:p w14:paraId="3F57047C"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Укорочение стержня 1:</w:t>
      </w:r>
    </w:p>
    <w:p w14:paraId="0853CE5C"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14:anchorId="5FEDC311" wp14:editId="3F6150A5">
            <wp:extent cx="6149975" cy="49720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49975" cy="497205"/>
                    </a:xfrm>
                    <a:prstGeom prst="rect">
                      <a:avLst/>
                    </a:prstGeom>
                    <a:noFill/>
                    <a:ln>
                      <a:noFill/>
                    </a:ln>
                  </pic:spPr>
                </pic:pic>
              </a:graphicData>
            </a:graphic>
          </wp:inline>
        </w:drawing>
      </w:r>
    </w:p>
    <w:p w14:paraId="12205393"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Укорочение стержня 2:</w:t>
      </w:r>
    </w:p>
    <w:p w14:paraId="7D32F20F"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14:anchorId="135FB23F" wp14:editId="5945C85E">
            <wp:extent cx="6040755" cy="52578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8">
                      <a:extLst>
                        <a:ext uri="{28A0092B-C50C-407E-A947-70E740481C1C}">
                          <a14:useLocalDpi xmlns:a14="http://schemas.microsoft.com/office/drawing/2010/main" val="0"/>
                        </a:ext>
                      </a:extLst>
                    </a:blip>
                    <a:srcRect l="1898"/>
                    <a:stretch>
                      <a:fillRect/>
                    </a:stretch>
                  </pic:blipFill>
                  <pic:spPr bwMode="auto">
                    <a:xfrm>
                      <a:off x="0" y="0"/>
                      <a:ext cx="6040755" cy="525780"/>
                    </a:xfrm>
                    <a:prstGeom prst="rect">
                      <a:avLst/>
                    </a:prstGeom>
                    <a:noFill/>
                    <a:ln>
                      <a:noFill/>
                    </a:ln>
                  </pic:spPr>
                </pic:pic>
              </a:graphicData>
            </a:graphic>
          </wp:inline>
        </w:drawing>
      </w:r>
    </w:p>
    <w:p w14:paraId="267D2A7A"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 xml:space="preserve">6. Задание для студентов. Расчетно - графическая работа. </w:t>
      </w:r>
    </w:p>
    <w:p w14:paraId="2AD35C12"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 xml:space="preserve">Груз закреплен на стержнях и находится в равновесии. Материал стержней — сталь, допускаемое напряжение при растяжении и сжатии 160 МПа. Длина стержня № 1 — 0,6 м. </w:t>
      </w:r>
    </w:p>
    <w:p w14:paraId="097FD88A"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 xml:space="preserve">6.1. Определить нагрузку на стержни из условия равновесия. </w:t>
      </w:r>
    </w:p>
    <w:p w14:paraId="08A2C9E1" w14:textId="77777777" w:rsidR="00FD1590" w:rsidRPr="00D12FF7"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 xml:space="preserve">6.2. Определить размеры поперечного сечения стержней из условия прочности и удлинение стержней. Форма поперечного сечения — круг. </w:t>
      </w:r>
    </w:p>
    <w:p w14:paraId="68276280" w14:textId="77777777" w:rsidR="00FD1590"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Трением в блоке пренебречь. Данные для своего варианта взять в таблице. Определить длину стержня 2, используя схему (рис. 6.2).</w:t>
      </w:r>
    </w:p>
    <w:p w14:paraId="49FAB752" w14:textId="77777777" w:rsidR="00FD1590" w:rsidRDefault="00FD1590" w:rsidP="00FD1590">
      <w:pPr>
        <w:spacing w:after="0" w:line="240" w:lineRule="auto"/>
        <w:ind w:firstLine="709"/>
        <w:jc w:val="both"/>
        <w:rPr>
          <w:noProof/>
          <w:lang w:eastAsia="ru-RU"/>
        </w:rPr>
      </w:pPr>
      <w:r>
        <w:rPr>
          <w:noProof/>
          <w:lang w:eastAsia="ru-RU"/>
        </w:rPr>
        <w:drawing>
          <wp:inline distT="0" distB="0" distL="0" distR="0" wp14:anchorId="6524A1CD" wp14:editId="496025A4">
            <wp:extent cx="6154420" cy="105156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54420" cy="1051560"/>
                    </a:xfrm>
                    <a:prstGeom prst="rect">
                      <a:avLst/>
                    </a:prstGeom>
                    <a:noFill/>
                    <a:ln>
                      <a:noFill/>
                    </a:ln>
                  </pic:spPr>
                </pic:pic>
              </a:graphicData>
            </a:graphic>
          </wp:inline>
        </w:drawing>
      </w:r>
    </w:p>
    <w:p w14:paraId="32579111" w14:textId="77777777" w:rsidR="00FD1590"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Рис. 6.2</w:t>
      </w:r>
    </w:p>
    <w:p w14:paraId="64650F91" w14:textId="77777777" w:rsidR="00FD1590" w:rsidRDefault="00FD1590" w:rsidP="00FD1590">
      <w:pPr>
        <w:spacing w:after="0" w:line="240" w:lineRule="auto"/>
        <w:ind w:firstLine="709"/>
        <w:jc w:val="both"/>
        <w:rPr>
          <w:noProof/>
          <w:lang w:eastAsia="ru-RU"/>
        </w:rPr>
      </w:pPr>
      <w:r>
        <w:rPr>
          <w:noProof/>
          <w:lang w:eastAsia="ru-RU"/>
        </w:rPr>
        <w:drawing>
          <wp:inline distT="0" distB="0" distL="0" distR="0" wp14:anchorId="0890DB33" wp14:editId="3835E61B">
            <wp:extent cx="6154420" cy="108013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54420" cy="1080135"/>
                    </a:xfrm>
                    <a:prstGeom prst="rect">
                      <a:avLst/>
                    </a:prstGeom>
                    <a:noFill/>
                    <a:ln>
                      <a:noFill/>
                    </a:ln>
                  </pic:spPr>
                </pic:pic>
              </a:graphicData>
            </a:graphic>
          </wp:inline>
        </w:drawing>
      </w:r>
    </w:p>
    <w:p w14:paraId="14131814" w14:textId="77777777" w:rsidR="00FD1590" w:rsidRDefault="00FD1590" w:rsidP="00FD1590">
      <w:pPr>
        <w:spacing w:after="0" w:line="240" w:lineRule="auto"/>
        <w:ind w:firstLine="709"/>
        <w:jc w:val="both"/>
        <w:rPr>
          <w:rFonts w:ascii="Times New Roman" w:eastAsia="Times New Roman" w:hAnsi="Times New Roman"/>
          <w:sz w:val="28"/>
          <w:szCs w:val="28"/>
        </w:rPr>
      </w:pPr>
      <w:r w:rsidRPr="00D12FF7">
        <w:rPr>
          <w:rFonts w:ascii="Times New Roman" w:eastAsia="Times New Roman" w:hAnsi="Times New Roman"/>
          <w:sz w:val="28"/>
          <w:szCs w:val="28"/>
        </w:rPr>
        <w:t>При защите работы ответить на вопросы тестового задания. Записать систему уравнений равновесия для плоской сходящейся системы сил. Использовать стандартный ряд диаметров</w:t>
      </w:r>
      <w:r>
        <w:rPr>
          <w:rFonts w:ascii="Times New Roman" w:eastAsia="Times New Roman" w:hAnsi="Times New Roman"/>
          <w:sz w:val="28"/>
          <w:szCs w:val="28"/>
        </w:rPr>
        <w:t>.</w:t>
      </w:r>
    </w:p>
    <w:p w14:paraId="3B8F680B" w14:textId="77777777" w:rsidR="00FC184B" w:rsidRPr="00FC184B" w:rsidRDefault="00FC184B" w:rsidP="000F7EAC">
      <w:pPr>
        <w:spacing w:after="0" w:line="240" w:lineRule="auto"/>
        <w:jc w:val="center"/>
        <w:rPr>
          <w:rFonts w:ascii="Times New Roman" w:eastAsia="Calibri" w:hAnsi="Times New Roman" w:cs="Times New Roman"/>
          <w:sz w:val="28"/>
          <w:szCs w:val="28"/>
        </w:rPr>
      </w:pPr>
      <w:r w:rsidRPr="00FC184B">
        <w:rPr>
          <w:rFonts w:ascii="Times New Roman" w:eastAsia="Calibri" w:hAnsi="Times New Roman" w:cs="Times New Roman"/>
          <w:sz w:val="28"/>
          <w:szCs w:val="28"/>
        </w:rPr>
        <w:br w:type="page"/>
      </w:r>
      <w:r w:rsidR="000F7EAC">
        <w:rPr>
          <w:rFonts w:ascii="Times New Roman" w:hAnsi="Times New Roman" w:cs="Times New Roman"/>
          <w:b/>
          <w:sz w:val="28"/>
          <w:szCs w:val="28"/>
        </w:rPr>
        <w:lastRenderedPageBreak/>
        <w:t xml:space="preserve">Практическое занятие </w:t>
      </w:r>
      <w:r w:rsidRPr="00FC184B">
        <w:rPr>
          <w:rFonts w:ascii="Times New Roman" w:eastAsia="Calibri" w:hAnsi="Times New Roman" w:cs="Times New Roman"/>
          <w:sz w:val="28"/>
          <w:szCs w:val="28"/>
        </w:rPr>
        <w:t>№</w:t>
      </w:r>
      <w:r w:rsidR="00FD1590">
        <w:rPr>
          <w:rFonts w:ascii="Times New Roman" w:eastAsia="Calibri" w:hAnsi="Times New Roman" w:cs="Times New Roman"/>
          <w:sz w:val="28"/>
          <w:szCs w:val="28"/>
        </w:rPr>
        <w:t>7</w:t>
      </w:r>
    </w:p>
    <w:p w14:paraId="0797515B" w14:textId="77777777" w:rsidR="00FD1590" w:rsidRDefault="00FD1590" w:rsidP="00FD1590">
      <w:pPr>
        <w:pStyle w:val="ae"/>
        <w:spacing w:before="74" w:line="223" w:lineRule="auto"/>
        <w:ind w:left="115" w:right="106" w:firstLine="594"/>
        <w:jc w:val="both"/>
        <w:rPr>
          <w:szCs w:val="28"/>
          <w:lang w:eastAsia="ru-RU"/>
        </w:rPr>
      </w:pPr>
      <w:r>
        <w:rPr>
          <w:szCs w:val="28"/>
          <w:lang w:eastAsia="ru-RU"/>
        </w:rPr>
        <w:t>Тема: Расчет на прочность при изгибе. Одноопорная балка</w:t>
      </w:r>
    </w:p>
    <w:p w14:paraId="5318BDFD" w14:textId="77777777" w:rsidR="00FD1590" w:rsidRDefault="00FD1590" w:rsidP="00FD1590">
      <w:pPr>
        <w:pStyle w:val="ae"/>
        <w:ind w:firstLine="709"/>
        <w:jc w:val="both"/>
        <w:rPr>
          <w:szCs w:val="28"/>
        </w:rPr>
      </w:pPr>
      <w:r>
        <w:rPr>
          <w:szCs w:val="28"/>
        </w:rPr>
        <w:t xml:space="preserve">1. Цель работы: иметь представление о видах изгиба и внутренних силовых факторах в сечении при изгибе. Знать методы определения внутренних силовых факторов и уметь ими пользоваться. Знать основные правила и порядок построения эпюр поперечных сил и изгибающих моментов. Уметь построить эпюры поперечных сил и изгибающих моментов.. </w:t>
      </w:r>
    </w:p>
    <w:p w14:paraId="773D7A02" w14:textId="77777777" w:rsidR="00FD1590" w:rsidRDefault="00FD1590" w:rsidP="00FD1590">
      <w:pPr>
        <w:pStyle w:val="ae"/>
        <w:ind w:firstLine="709"/>
        <w:jc w:val="both"/>
        <w:rPr>
          <w:szCs w:val="28"/>
        </w:rPr>
      </w:pPr>
      <w:r>
        <w:rPr>
          <w:szCs w:val="28"/>
        </w:rPr>
        <w:t xml:space="preserve">2. Оборудование, материалы: интернет-ресурсы, учебники. </w:t>
      </w:r>
    </w:p>
    <w:p w14:paraId="0C7E9C89" w14:textId="77777777" w:rsidR="00FD1590" w:rsidRDefault="00FD1590" w:rsidP="00FD1590">
      <w:pPr>
        <w:pStyle w:val="ae"/>
        <w:ind w:firstLine="709"/>
        <w:jc w:val="both"/>
        <w:rPr>
          <w:szCs w:val="28"/>
        </w:rPr>
      </w:pPr>
      <w:r>
        <w:rPr>
          <w:szCs w:val="28"/>
        </w:rPr>
        <w:t>3. Задание. Построить эпюры поперечных сил и изгибающих моментов.</w:t>
      </w:r>
    </w:p>
    <w:p w14:paraId="7047E658" w14:textId="77777777" w:rsidR="00FD1590" w:rsidRDefault="00FD1590" w:rsidP="00FD1590">
      <w:pPr>
        <w:pStyle w:val="ae"/>
        <w:ind w:firstLine="709"/>
        <w:jc w:val="both"/>
        <w:rPr>
          <w:szCs w:val="28"/>
        </w:rPr>
      </w:pPr>
      <w:r>
        <w:rPr>
          <w:szCs w:val="28"/>
        </w:rPr>
        <w:t>4. Пояснения к работе. Краткие теоретические сведения</w:t>
      </w:r>
    </w:p>
    <w:p w14:paraId="115CAF1D" w14:textId="77777777" w:rsidR="00FD1590" w:rsidRDefault="00FD1590" w:rsidP="00FD1590">
      <w:pPr>
        <w:pStyle w:val="ae"/>
        <w:ind w:firstLine="709"/>
        <w:jc w:val="both"/>
        <w:rPr>
          <w:szCs w:val="28"/>
        </w:rPr>
      </w:pPr>
      <w:r>
        <w:rPr>
          <w:szCs w:val="28"/>
        </w:rPr>
        <w:t xml:space="preserve">4.1 </w:t>
      </w:r>
      <w:r>
        <w:rPr>
          <w:w w:val="105"/>
          <w:szCs w:val="28"/>
        </w:rPr>
        <w:t>Изгибом называется такой вид нагружения, при котором в</w:t>
      </w:r>
      <w:r>
        <w:rPr>
          <w:spacing w:val="1"/>
          <w:w w:val="105"/>
          <w:szCs w:val="28"/>
        </w:rPr>
        <w:t xml:space="preserve"> </w:t>
      </w:r>
      <w:r>
        <w:rPr>
          <w:w w:val="105"/>
          <w:szCs w:val="28"/>
        </w:rPr>
        <w:t>поперечном</w:t>
      </w:r>
      <w:r>
        <w:rPr>
          <w:spacing w:val="1"/>
          <w:w w:val="105"/>
          <w:szCs w:val="28"/>
        </w:rPr>
        <w:t xml:space="preserve"> </w:t>
      </w:r>
      <w:r>
        <w:rPr>
          <w:w w:val="105"/>
          <w:szCs w:val="28"/>
        </w:rPr>
        <w:t>сечении</w:t>
      </w:r>
      <w:r>
        <w:rPr>
          <w:spacing w:val="1"/>
          <w:w w:val="105"/>
          <w:szCs w:val="28"/>
        </w:rPr>
        <w:t xml:space="preserve"> </w:t>
      </w:r>
      <w:r>
        <w:rPr>
          <w:w w:val="105"/>
          <w:szCs w:val="28"/>
        </w:rPr>
        <w:t>бруса</w:t>
      </w:r>
      <w:r>
        <w:rPr>
          <w:spacing w:val="1"/>
          <w:w w:val="105"/>
          <w:szCs w:val="28"/>
        </w:rPr>
        <w:t xml:space="preserve"> </w:t>
      </w:r>
      <w:r>
        <w:rPr>
          <w:w w:val="105"/>
          <w:szCs w:val="28"/>
        </w:rPr>
        <w:t>(балки)</w:t>
      </w:r>
      <w:r>
        <w:rPr>
          <w:spacing w:val="1"/>
          <w:w w:val="105"/>
          <w:szCs w:val="28"/>
        </w:rPr>
        <w:t xml:space="preserve"> </w:t>
      </w:r>
      <w:r>
        <w:rPr>
          <w:w w:val="105"/>
          <w:szCs w:val="28"/>
        </w:rPr>
        <w:t>возникает</w:t>
      </w:r>
      <w:r>
        <w:rPr>
          <w:spacing w:val="1"/>
          <w:w w:val="105"/>
          <w:szCs w:val="28"/>
        </w:rPr>
        <w:t xml:space="preserve"> </w:t>
      </w:r>
      <w:r>
        <w:rPr>
          <w:w w:val="105"/>
          <w:szCs w:val="28"/>
        </w:rPr>
        <w:t>внутренний</w:t>
      </w:r>
      <w:r>
        <w:rPr>
          <w:spacing w:val="1"/>
          <w:w w:val="105"/>
          <w:szCs w:val="28"/>
        </w:rPr>
        <w:t xml:space="preserve"> </w:t>
      </w:r>
      <w:r>
        <w:rPr>
          <w:w w:val="105"/>
          <w:szCs w:val="28"/>
        </w:rPr>
        <w:t>силовой</w:t>
      </w:r>
      <w:r>
        <w:rPr>
          <w:spacing w:val="1"/>
          <w:w w:val="105"/>
          <w:szCs w:val="28"/>
        </w:rPr>
        <w:t xml:space="preserve"> </w:t>
      </w:r>
      <w:r>
        <w:rPr>
          <w:w w:val="105"/>
          <w:szCs w:val="28"/>
        </w:rPr>
        <w:t>фактор</w:t>
      </w:r>
      <w:r>
        <w:rPr>
          <w:spacing w:val="-4"/>
          <w:w w:val="105"/>
          <w:szCs w:val="28"/>
        </w:rPr>
        <w:t xml:space="preserve"> </w:t>
      </w:r>
      <w:r>
        <w:rPr>
          <w:w w:val="105"/>
          <w:szCs w:val="28"/>
        </w:rPr>
        <w:t>—</w:t>
      </w:r>
      <w:r>
        <w:rPr>
          <w:spacing w:val="-3"/>
          <w:w w:val="105"/>
          <w:szCs w:val="28"/>
        </w:rPr>
        <w:t xml:space="preserve"> </w:t>
      </w:r>
      <w:r>
        <w:rPr>
          <w:w w:val="105"/>
          <w:szCs w:val="28"/>
        </w:rPr>
        <w:t>изгибающий</w:t>
      </w:r>
      <w:r>
        <w:rPr>
          <w:spacing w:val="-3"/>
          <w:w w:val="105"/>
          <w:szCs w:val="28"/>
        </w:rPr>
        <w:t xml:space="preserve"> </w:t>
      </w:r>
      <w:r>
        <w:rPr>
          <w:w w:val="105"/>
          <w:szCs w:val="28"/>
        </w:rPr>
        <w:t>момент.</w:t>
      </w:r>
    </w:p>
    <w:p w14:paraId="2BB6A9CD" w14:textId="77777777" w:rsidR="00FD1590" w:rsidRDefault="00FD1590" w:rsidP="00FD1590">
      <w:pPr>
        <w:pStyle w:val="ae"/>
        <w:ind w:firstLine="873"/>
        <w:jc w:val="both"/>
        <w:rPr>
          <w:w w:val="105"/>
          <w:szCs w:val="28"/>
        </w:rPr>
      </w:pPr>
      <w:r>
        <w:rPr>
          <w:w w:val="105"/>
          <w:szCs w:val="28"/>
        </w:rPr>
        <w:t>Плоскость,</w:t>
      </w:r>
      <w:r>
        <w:rPr>
          <w:spacing w:val="1"/>
          <w:w w:val="105"/>
          <w:szCs w:val="28"/>
        </w:rPr>
        <w:t xml:space="preserve"> </w:t>
      </w:r>
      <w:r>
        <w:rPr>
          <w:w w:val="105"/>
          <w:szCs w:val="28"/>
        </w:rPr>
        <w:t>в</w:t>
      </w:r>
      <w:r>
        <w:rPr>
          <w:spacing w:val="1"/>
          <w:w w:val="105"/>
          <w:szCs w:val="28"/>
        </w:rPr>
        <w:t xml:space="preserve"> </w:t>
      </w:r>
      <w:r>
        <w:rPr>
          <w:w w:val="105"/>
          <w:szCs w:val="28"/>
        </w:rPr>
        <w:t>которой</w:t>
      </w:r>
      <w:r>
        <w:rPr>
          <w:spacing w:val="1"/>
          <w:w w:val="105"/>
          <w:szCs w:val="28"/>
        </w:rPr>
        <w:t xml:space="preserve"> </w:t>
      </w:r>
      <w:r>
        <w:rPr>
          <w:w w:val="105"/>
          <w:szCs w:val="28"/>
        </w:rPr>
        <w:t>расположены</w:t>
      </w:r>
      <w:r>
        <w:rPr>
          <w:spacing w:val="1"/>
          <w:w w:val="105"/>
          <w:szCs w:val="28"/>
        </w:rPr>
        <w:t xml:space="preserve"> </w:t>
      </w:r>
      <w:r>
        <w:rPr>
          <w:w w:val="105"/>
          <w:szCs w:val="28"/>
        </w:rPr>
        <w:t>внешние</w:t>
      </w:r>
      <w:r>
        <w:rPr>
          <w:spacing w:val="1"/>
          <w:w w:val="105"/>
          <w:szCs w:val="28"/>
        </w:rPr>
        <w:t xml:space="preserve"> </w:t>
      </w:r>
      <w:r>
        <w:rPr>
          <w:w w:val="105"/>
          <w:szCs w:val="28"/>
        </w:rPr>
        <w:t>силы</w:t>
      </w:r>
      <w:r>
        <w:rPr>
          <w:spacing w:val="1"/>
          <w:w w:val="105"/>
          <w:szCs w:val="28"/>
        </w:rPr>
        <w:t xml:space="preserve"> </w:t>
      </w:r>
      <w:r>
        <w:rPr>
          <w:w w:val="105"/>
          <w:szCs w:val="28"/>
        </w:rPr>
        <w:t>и</w:t>
      </w:r>
      <w:r>
        <w:rPr>
          <w:spacing w:val="1"/>
          <w:w w:val="105"/>
          <w:szCs w:val="28"/>
        </w:rPr>
        <w:t xml:space="preserve"> </w:t>
      </w:r>
      <w:r>
        <w:rPr>
          <w:w w:val="105"/>
          <w:szCs w:val="28"/>
        </w:rPr>
        <w:t>моменты,</w:t>
      </w:r>
      <w:r>
        <w:rPr>
          <w:spacing w:val="-50"/>
          <w:w w:val="105"/>
          <w:szCs w:val="28"/>
        </w:rPr>
        <w:t xml:space="preserve"> </w:t>
      </w:r>
      <w:r>
        <w:rPr>
          <w:w w:val="105"/>
          <w:szCs w:val="28"/>
        </w:rPr>
        <w:t>называется</w:t>
      </w:r>
      <w:r>
        <w:rPr>
          <w:spacing w:val="-3"/>
          <w:w w:val="105"/>
          <w:szCs w:val="28"/>
        </w:rPr>
        <w:t xml:space="preserve"> </w:t>
      </w:r>
      <w:r>
        <w:rPr>
          <w:w w:val="105"/>
          <w:szCs w:val="28"/>
        </w:rPr>
        <w:t>силовой</w:t>
      </w:r>
      <w:r>
        <w:rPr>
          <w:spacing w:val="-3"/>
          <w:w w:val="105"/>
          <w:szCs w:val="28"/>
        </w:rPr>
        <w:t xml:space="preserve"> </w:t>
      </w:r>
      <w:r>
        <w:rPr>
          <w:w w:val="105"/>
          <w:szCs w:val="28"/>
        </w:rPr>
        <w:t>плоскостью.</w:t>
      </w:r>
    </w:p>
    <w:p w14:paraId="199CF524" w14:textId="77777777" w:rsidR="00FD1590" w:rsidRDefault="00FD1590" w:rsidP="00FD1590">
      <w:pPr>
        <w:pStyle w:val="ae"/>
        <w:ind w:firstLine="873"/>
        <w:jc w:val="both"/>
        <w:rPr>
          <w:szCs w:val="28"/>
        </w:rPr>
      </w:pPr>
      <w:r>
        <w:rPr>
          <w:w w:val="105"/>
          <w:szCs w:val="28"/>
        </w:rPr>
        <w:t>Плоскость, проходящая через продольную ось бруса и одну из</w:t>
      </w:r>
      <w:r>
        <w:rPr>
          <w:spacing w:val="1"/>
          <w:w w:val="105"/>
          <w:szCs w:val="28"/>
        </w:rPr>
        <w:t xml:space="preserve"> </w:t>
      </w:r>
      <w:r>
        <w:rPr>
          <w:w w:val="105"/>
          <w:szCs w:val="28"/>
        </w:rPr>
        <w:t>главных центральных осей его поперечного сечения, называется главной</w:t>
      </w:r>
      <w:r>
        <w:rPr>
          <w:spacing w:val="-3"/>
          <w:w w:val="105"/>
          <w:szCs w:val="28"/>
        </w:rPr>
        <w:t xml:space="preserve"> </w:t>
      </w:r>
      <w:r>
        <w:rPr>
          <w:w w:val="105"/>
          <w:szCs w:val="28"/>
        </w:rPr>
        <w:t>плоскостью</w:t>
      </w:r>
      <w:r>
        <w:rPr>
          <w:spacing w:val="-3"/>
          <w:w w:val="105"/>
          <w:szCs w:val="28"/>
        </w:rPr>
        <w:t xml:space="preserve"> </w:t>
      </w:r>
      <w:r>
        <w:rPr>
          <w:w w:val="105"/>
          <w:szCs w:val="28"/>
        </w:rPr>
        <w:t>бруса.</w:t>
      </w:r>
    </w:p>
    <w:p w14:paraId="35752D7C" w14:textId="77777777" w:rsidR="00FD1590" w:rsidRDefault="00FD1590" w:rsidP="00FD1590">
      <w:pPr>
        <w:pStyle w:val="ae"/>
        <w:ind w:firstLine="873"/>
        <w:jc w:val="both"/>
        <w:rPr>
          <w:w w:val="105"/>
          <w:szCs w:val="28"/>
        </w:rPr>
      </w:pPr>
      <w:r>
        <w:rPr>
          <w:w w:val="105"/>
          <w:szCs w:val="28"/>
        </w:rPr>
        <w:t>Если силовая плоскость совпадает с главной плоскостью бруса,</w:t>
      </w:r>
      <w:r>
        <w:rPr>
          <w:spacing w:val="1"/>
          <w:w w:val="105"/>
          <w:szCs w:val="28"/>
        </w:rPr>
        <w:t xml:space="preserve"> </w:t>
      </w:r>
      <w:r>
        <w:rPr>
          <w:w w:val="105"/>
          <w:szCs w:val="28"/>
        </w:rPr>
        <w:t>изгиб</w:t>
      </w:r>
      <w:r>
        <w:rPr>
          <w:spacing w:val="-2"/>
          <w:w w:val="105"/>
          <w:szCs w:val="28"/>
        </w:rPr>
        <w:t xml:space="preserve"> </w:t>
      </w:r>
      <w:r>
        <w:rPr>
          <w:w w:val="105"/>
          <w:szCs w:val="28"/>
        </w:rPr>
        <w:t>называют</w:t>
      </w:r>
      <w:r>
        <w:rPr>
          <w:spacing w:val="-1"/>
          <w:w w:val="105"/>
          <w:szCs w:val="28"/>
        </w:rPr>
        <w:t xml:space="preserve"> </w:t>
      </w:r>
      <w:r>
        <w:rPr>
          <w:w w:val="105"/>
          <w:szCs w:val="28"/>
        </w:rPr>
        <w:t>прямым</w:t>
      </w:r>
    </w:p>
    <w:p w14:paraId="6B5ECBDB" w14:textId="77777777" w:rsidR="00FD1590" w:rsidRDefault="00FD1590" w:rsidP="00FD1590">
      <w:pPr>
        <w:pStyle w:val="ae"/>
        <w:ind w:firstLine="873"/>
        <w:jc w:val="both"/>
        <w:rPr>
          <w:w w:val="105"/>
          <w:szCs w:val="28"/>
        </w:rPr>
      </w:pPr>
      <w:r>
        <w:rPr>
          <w:w w:val="110"/>
          <w:szCs w:val="28"/>
        </w:rPr>
        <w:t>При</w:t>
      </w:r>
      <w:r>
        <w:rPr>
          <w:spacing w:val="-2"/>
          <w:szCs w:val="28"/>
        </w:rPr>
        <w:t xml:space="preserve"> </w:t>
      </w:r>
      <w:r>
        <w:rPr>
          <w:w w:val="105"/>
          <w:szCs w:val="28"/>
        </w:rPr>
        <w:t>изгибе</w:t>
      </w:r>
      <w:r>
        <w:rPr>
          <w:spacing w:val="-2"/>
          <w:szCs w:val="28"/>
        </w:rPr>
        <w:t xml:space="preserve"> </w:t>
      </w:r>
      <w:r>
        <w:rPr>
          <w:w w:val="104"/>
          <w:szCs w:val="28"/>
        </w:rPr>
        <w:t>в</w:t>
      </w:r>
      <w:r>
        <w:rPr>
          <w:spacing w:val="-2"/>
          <w:szCs w:val="28"/>
        </w:rPr>
        <w:t xml:space="preserve"> </w:t>
      </w:r>
      <w:r>
        <w:rPr>
          <w:w w:val="107"/>
          <w:szCs w:val="28"/>
        </w:rPr>
        <w:t>сечении</w:t>
      </w:r>
      <w:r>
        <w:rPr>
          <w:spacing w:val="-2"/>
          <w:szCs w:val="28"/>
        </w:rPr>
        <w:t xml:space="preserve"> </w:t>
      </w:r>
      <w:r>
        <w:rPr>
          <w:w w:val="102"/>
          <w:szCs w:val="28"/>
        </w:rPr>
        <w:t>могут</w:t>
      </w:r>
      <w:r>
        <w:rPr>
          <w:spacing w:val="-2"/>
          <w:szCs w:val="28"/>
        </w:rPr>
        <w:t xml:space="preserve"> </w:t>
      </w:r>
      <w:r>
        <w:rPr>
          <w:w w:val="106"/>
          <w:szCs w:val="28"/>
        </w:rPr>
        <w:t>возникнуть</w:t>
      </w:r>
      <w:r>
        <w:rPr>
          <w:spacing w:val="-2"/>
          <w:szCs w:val="28"/>
        </w:rPr>
        <w:t xml:space="preserve"> </w:t>
      </w:r>
      <w:r>
        <w:rPr>
          <w:w w:val="106"/>
          <w:szCs w:val="28"/>
        </w:rPr>
        <w:t>внутренние</w:t>
      </w:r>
      <w:r>
        <w:rPr>
          <w:spacing w:val="-2"/>
          <w:szCs w:val="28"/>
        </w:rPr>
        <w:t xml:space="preserve"> </w:t>
      </w:r>
      <w:r>
        <w:rPr>
          <w:w w:val="106"/>
          <w:szCs w:val="28"/>
        </w:rPr>
        <w:t>силовые</w:t>
      </w:r>
      <w:r>
        <w:rPr>
          <w:spacing w:val="-2"/>
          <w:szCs w:val="28"/>
        </w:rPr>
        <w:t xml:space="preserve"> </w:t>
      </w:r>
      <w:r>
        <w:rPr>
          <w:spacing w:val="-5"/>
          <w:w w:val="109"/>
          <w:szCs w:val="28"/>
        </w:rPr>
        <w:t>фак</w:t>
      </w:r>
      <w:r>
        <w:rPr>
          <w:w w:val="105"/>
          <w:szCs w:val="28"/>
        </w:rPr>
        <w:t>торы</w:t>
      </w:r>
      <w:r>
        <w:rPr>
          <w:spacing w:val="2"/>
          <w:w w:val="105"/>
          <w:szCs w:val="28"/>
        </w:rPr>
        <w:t xml:space="preserve"> </w:t>
      </w:r>
      <w:r>
        <w:rPr>
          <w:w w:val="105"/>
          <w:szCs w:val="28"/>
        </w:rPr>
        <w:t>—</w:t>
      </w:r>
      <w:r>
        <w:rPr>
          <w:spacing w:val="3"/>
          <w:w w:val="105"/>
          <w:szCs w:val="28"/>
        </w:rPr>
        <w:t xml:space="preserve"> </w:t>
      </w:r>
      <w:r>
        <w:rPr>
          <w:w w:val="105"/>
          <w:szCs w:val="28"/>
        </w:rPr>
        <w:t>поперечная</w:t>
      </w:r>
      <w:r>
        <w:rPr>
          <w:spacing w:val="3"/>
          <w:w w:val="105"/>
          <w:szCs w:val="28"/>
        </w:rPr>
        <w:t xml:space="preserve"> </w:t>
      </w:r>
      <w:r>
        <w:rPr>
          <w:w w:val="105"/>
          <w:szCs w:val="28"/>
        </w:rPr>
        <w:t>сила</w:t>
      </w:r>
      <w:r>
        <w:rPr>
          <w:spacing w:val="3"/>
          <w:w w:val="105"/>
          <w:szCs w:val="28"/>
        </w:rPr>
        <w:t xml:space="preserve"> </w:t>
      </w:r>
      <w:r>
        <w:rPr>
          <w:w w:val="105"/>
          <w:szCs w:val="28"/>
        </w:rPr>
        <w:t>Q</w:t>
      </w:r>
      <w:r>
        <w:rPr>
          <w:spacing w:val="3"/>
          <w:w w:val="105"/>
          <w:szCs w:val="28"/>
        </w:rPr>
        <w:t xml:space="preserve"> </w:t>
      </w:r>
      <w:r>
        <w:rPr>
          <w:w w:val="105"/>
          <w:szCs w:val="28"/>
        </w:rPr>
        <w:t>и</w:t>
      </w:r>
      <w:r>
        <w:rPr>
          <w:spacing w:val="3"/>
          <w:w w:val="105"/>
          <w:szCs w:val="28"/>
        </w:rPr>
        <w:t xml:space="preserve"> </w:t>
      </w:r>
      <w:r>
        <w:rPr>
          <w:w w:val="105"/>
          <w:szCs w:val="28"/>
        </w:rPr>
        <w:t>изгибающий</w:t>
      </w:r>
      <w:r>
        <w:rPr>
          <w:spacing w:val="3"/>
          <w:w w:val="105"/>
          <w:szCs w:val="28"/>
        </w:rPr>
        <w:t xml:space="preserve"> </w:t>
      </w:r>
      <w:r>
        <w:rPr>
          <w:w w:val="105"/>
          <w:szCs w:val="28"/>
        </w:rPr>
        <w:t>момент</w:t>
      </w:r>
      <w:r>
        <w:rPr>
          <w:spacing w:val="3"/>
          <w:w w:val="105"/>
          <w:szCs w:val="28"/>
        </w:rPr>
        <w:t xml:space="preserve"> </w:t>
      </w:r>
      <w:r>
        <w:rPr>
          <w:w w:val="105"/>
          <w:szCs w:val="28"/>
        </w:rPr>
        <w:t>M</w:t>
      </w:r>
      <w:r>
        <w:rPr>
          <w:w w:val="105"/>
          <w:position w:val="-4"/>
          <w:szCs w:val="28"/>
        </w:rPr>
        <w:t>и</w:t>
      </w:r>
      <w:r>
        <w:rPr>
          <w:w w:val="105"/>
          <w:szCs w:val="28"/>
        </w:rPr>
        <w:t>.</w:t>
      </w:r>
      <w:r>
        <w:rPr>
          <w:spacing w:val="3"/>
          <w:w w:val="105"/>
          <w:szCs w:val="28"/>
        </w:rPr>
        <w:t xml:space="preserve"> </w:t>
      </w:r>
      <w:r>
        <w:rPr>
          <w:w w:val="105"/>
          <w:szCs w:val="28"/>
        </w:rPr>
        <w:t>Если</w:t>
      </w:r>
      <w:r>
        <w:rPr>
          <w:spacing w:val="3"/>
          <w:w w:val="105"/>
          <w:szCs w:val="28"/>
        </w:rPr>
        <w:t xml:space="preserve"> </w:t>
      </w:r>
      <w:r>
        <w:rPr>
          <w:w w:val="105"/>
          <w:szCs w:val="28"/>
        </w:rPr>
        <w:t>в</w:t>
      </w:r>
      <w:r>
        <w:rPr>
          <w:spacing w:val="3"/>
          <w:w w:val="105"/>
          <w:szCs w:val="28"/>
        </w:rPr>
        <w:t xml:space="preserve"> </w:t>
      </w:r>
      <w:r>
        <w:rPr>
          <w:w w:val="105"/>
          <w:szCs w:val="28"/>
        </w:rPr>
        <w:t>сечении возникает только изгибающий момент, изгиб называют чистым, если</w:t>
      </w:r>
      <w:r>
        <w:rPr>
          <w:spacing w:val="1"/>
          <w:w w:val="105"/>
          <w:szCs w:val="28"/>
        </w:rPr>
        <w:t xml:space="preserve"> </w:t>
      </w:r>
      <w:r>
        <w:rPr>
          <w:w w:val="105"/>
          <w:szCs w:val="28"/>
        </w:rPr>
        <w:t>возникает изгибающий момент и поперечная сила, изгиб называют</w:t>
      </w:r>
      <w:r>
        <w:rPr>
          <w:spacing w:val="1"/>
          <w:w w:val="105"/>
          <w:szCs w:val="28"/>
        </w:rPr>
        <w:t xml:space="preserve"> </w:t>
      </w:r>
      <w:r>
        <w:rPr>
          <w:w w:val="105"/>
          <w:szCs w:val="28"/>
        </w:rPr>
        <w:t>поперечным.</w:t>
      </w:r>
    </w:p>
    <w:p w14:paraId="2EBF7A49" w14:textId="77777777" w:rsidR="00FD1590" w:rsidRDefault="00FD1590" w:rsidP="00FD1590">
      <w:pPr>
        <w:pStyle w:val="ae"/>
        <w:ind w:firstLine="873"/>
        <w:jc w:val="both"/>
        <w:rPr>
          <w:szCs w:val="28"/>
        </w:rPr>
      </w:pPr>
      <w:r>
        <w:rPr>
          <w:w w:val="105"/>
          <w:szCs w:val="28"/>
        </w:rPr>
        <w:t xml:space="preserve">4.2 </w:t>
      </w:r>
      <w:r>
        <w:rPr>
          <w:spacing w:val="1"/>
          <w:w w:val="106"/>
          <w:szCs w:val="28"/>
        </w:rPr>
        <w:t>Распределени</w:t>
      </w:r>
      <w:r>
        <w:rPr>
          <w:w w:val="106"/>
          <w:szCs w:val="28"/>
        </w:rPr>
        <w:t>е</w:t>
      </w:r>
      <w:r>
        <w:rPr>
          <w:spacing w:val="7"/>
          <w:szCs w:val="28"/>
        </w:rPr>
        <w:t xml:space="preserve"> </w:t>
      </w:r>
      <w:r>
        <w:rPr>
          <w:spacing w:val="1"/>
          <w:w w:val="105"/>
          <w:szCs w:val="28"/>
        </w:rPr>
        <w:t>внутренни</w:t>
      </w:r>
      <w:r>
        <w:rPr>
          <w:w w:val="105"/>
          <w:szCs w:val="28"/>
        </w:rPr>
        <w:t>х</w:t>
      </w:r>
      <w:r>
        <w:rPr>
          <w:spacing w:val="7"/>
          <w:szCs w:val="28"/>
        </w:rPr>
        <w:t xml:space="preserve"> </w:t>
      </w:r>
      <w:r>
        <w:rPr>
          <w:spacing w:val="1"/>
          <w:w w:val="104"/>
          <w:szCs w:val="28"/>
        </w:rPr>
        <w:t>силовы</w:t>
      </w:r>
      <w:r>
        <w:rPr>
          <w:w w:val="104"/>
          <w:szCs w:val="28"/>
        </w:rPr>
        <w:t>х</w:t>
      </w:r>
      <w:r>
        <w:rPr>
          <w:spacing w:val="7"/>
          <w:szCs w:val="28"/>
        </w:rPr>
        <w:t xml:space="preserve"> </w:t>
      </w:r>
      <w:r>
        <w:rPr>
          <w:spacing w:val="1"/>
          <w:w w:val="107"/>
          <w:szCs w:val="28"/>
        </w:rPr>
        <w:t>факторо</w:t>
      </w:r>
      <w:r>
        <w:rPr>
          <w:w w:val="107"/>
          <w:szCs w:val="28"/>
        </w:rPr>
        <w:t>в</w:t>
      </w:r>
      <w:r>
        <w:rPr>
          <w:spacing w:val="7"/>
          <w:szCs w:val="28"/>
        </w:rPr>
        <w:t xml:space="preserve"> </w:t>
      </w:r>
      <w:r>
        <w:rPr>
          <w:spacing w:val="1"/>
          <w:w w:val="103"/>
          <w:szCs w:val="28"/>
        </w:rPr>
        <w:t>вдол</w:t>
      </w:r>
      <w:r>
        <w:rPr>
          <w:w w:val="103"/>
          <w:szCs w:val="28"/>
        </w:rPr>
        <w:t>ь</w:t>
      </w:r>
      <w:r>
        <w:rPr>
          <w:spacing w:val="7"/>
          <w:szCs w:val="28"/>
        </w:rPr>
        <w:t xml:space="preserve"> </w:t>
      </w:r>
      <w:r>
        <w:rPr>
          <w:spacing w:val="1"/>
          <w:w w:val="107"/>
          <w:szCs w:val="28"/>
        </w:rPr>
        <w:t>ос</w:t>
      </w:r>
      <w:r>
        <w:rPr>
          <w:w w:val="107"/>
          <w:szCs w:val="28"/>
        </w:rPr>
        <w:t>и</w:t>
      </w:r>
      <w:r>
        <w:rPr>
          <w:spacing w:val="7"/>
          <w:szCs w:val="28"/>
        </w:rPr>
        <w:t xml:space="preserve"> </w:t>
      </w:r>
      <w:r>
        <w:rPr>
          <w:spacing w:val="-3"/>
          <w:w w:val="104"/>
          <w:szCs w:val="28"/>
        </w:rPr>
        <w:t>ба</w:t>
      </w:r>
      <w:r>
        <w:rPr>
          <w:spacing w:val="-6"/>
          <w:w w:val="104"/>
          <w:szCs w:val="28"/>
        </w:rPr>
        <w:t>л</w:t>
      </w:r>
      <w:r>
        <w:rPr>
          <w:w w:val="105"/>
          <w:szCs w:val="28"/>
        </w:rPr>
        <w:t>ки</w:t>
      </w:r>
      <w:r>
        <w:rPr>
          <w:spacing w:val="-1"/>
          <w:w w:val="105"/>
          <w:szCs w:val="28"/>
        </w:rPr>
        <w:t xml:space="preserve"> </w:t>
      </w:r>
      <w:r>
        <w:rPr>
          <w:w w:val="105"/>
          <w:szCs w:val="28"/>
        </w:rPr>
        <w:t>оформляется</w:t>
      </w:r>
      <w:r>
        <w:rPr>
          <w:spacing w:val="-1"/>
          <w:w w:val="105"/>
          <w:szCs w:val="28"/>
        </w:rPr>
        <w:t xml:space="preserve"> </w:t>
      </w:r>
      <w:r>
        <w:rPr>
          <w:w w:val="105"/>
          <w:szCs w:val="28"/>
        </w:rPr>
        <w:t>в</w:t>
      </w:r>
      <w:r>
        <w:rPr>
          <w:spacing w:val="-1"/>
          <w:w w:val="105"/>
          <w:szCs w:val="28"/>
        </w:rPr>
        <w:t xml:space="preserve"> </w:t>
      </w:r>
      <w:r>
        <w:rPr>
          <w:w w:val="105"/>
          <w:szCs w:val="28"/>
        </w:rPr>
        <w:t>виде</w:t>
      </w:r>
      <w:r>
        <w:rPr>
          <w:spacing w:val="-1"/>
          <w:w w:val="105"/>
          <w:szCs w:val="28"/>
        </w:rPr>
        <w:t xml:space="preserve"> </w:t>
      </w:r>
      <w:r>
        <w:rPr>
          <w:w w:val="105"/>
          <w:szCs w:val="28"/>
        </w:rPr>
        <w:t>графиков</w:t>
      </w:r>
      <w:r>
        <w:rPr>
          <w:spacing w:val="-1"/>
          <w:w w:val="105"/>
          <w:szCs w:val="28"/>
        </w:rPr>
        <w:t xml:space="preserve"> </w:t>
      </w:r>
      <w:r>
        <w:rPr>
          <w:w w:val="105"/>
          <w:szCs w:val="28"/>
        </w:rPr>
        <w:t>—</w:t>
      </w:r>
      <w:r>
        <w:rPr>
          <w:spacing w:val="-1"/>
          <w:w w:val="105"/>
          <w:szCs w:val="28"/>
        </w:rPr>
        <w:t xml:space="preserve"> </w:t>
      </w:r>
      <w:r>
        <w:rPr>
          <w:w w:val="105"/>
          <w:szCs w:val="28"/>
        </w:rPr>
        <w:t>эпюр.</w:t>
      </w:r>
    </w:p>
    <w:p w14:paraId="02C30163" w14:textId="77777777" w:rsidR="00FD1590" w:rsidRDefault="00FD1590" w:rsidP="00FD1590">
      <w:pPr>
        <w:pStyle w:val="ae"/>
        <w:ind w:firstLine="873"/>
        <w:jc w:val="both"/>
        <w:rPr>
          <w:szCs w:val="28"/>
        </w:rPr>
      </w:pPr>
      <w:r>
        <w:rPr>
          <w:w w:val="105"/>
          <w:szCs w:val="28"/>
        </w:rPr>
        <w:t>При</w:t>
      </w:r>
      <w:r>
        <w:rPr>
          <w:spacing w:val="40"/>
          <w:w w:val="105"/>
          <w:szCs w:val="28"/>
        </w:rPr>
        <w:t xml:space="preserve"> </w:t>
      </w:r>
      <w:r>
        <w:rPr>
          <w:w w:val="105"/>
          <w:szCs w:val="28"/>
        </w:rPr>
        <w:t>поперечном</w:t>
      </w:r>
      <w:r>
        <w:rPr>
          <w:spacing w:val="41"/>
          <w:w w:val="105"/>
          <w:szCs w:val="28"/>
        </w:rPr>
        <w:t xml:space="preserve"> </w:t>
      </w:r>
      <w:r>
        <w:rPr>
          <w:w w:val="105"/>
          <w:szCs w:val="28"/>
        </w:rPr>
        <w:t>изгибе</w:t>
      </w:r>
      <w:r>
        <w:rPr>
          <w:spacing w:val="41"/>
          <w:w w:val="105"/>
          <w:szCs w:val="28"/>
        </w:rPr>
        <w:t xml:space="preserve"> </w:t>
      </w:r>
      <w:r>
        <w:rPr>
          <w:w w:val="105"/>
          <w:szCs w:val="28"/>
        </w:rPr>
        <w:t>строят</w:t>
      </w:r>
      <w:r>
        <w:rPr>
          <w:spacing w:val="41"/>
          <w:w w:val="105"/>
          <w:szCs w:val="28"/>
        </w:rPr>
        <w:t xml:space="preserve"> </w:t>
      </w:r>
      <w:r>
        <w:rPr>
          <w:w w:val="105"/>
          <w:szCs w:val="28"/>
        </w:rPr>
        <w:t>два</w:t>
      </w:r>
      <w:r>
        <w:rPr>
          <w:spacing w:val="41"/>
          <w:w w:val="105"/>
          <w:szCs w:val="28"/>
        </w:rPr>
        <w:t xml:space="preserve"> </w:t>
      </w:r>
      <w:r>
        <w:rPr>
          <w:w w:val="105"/>
          <w:szCs w:val="28"/>
        </w:rPr>
        <w:t>графика:</w:t>
      </w:r>
      <w:r>
        <w:rPr>
          <w:spacing w:val="40"/>
          <w:w w:val="105"/>
          <w:szCs w:val="28"/>
        </w:rPr>
        <w:t xml:space="preserve"> </w:t>
      </w:r>
      <w:r>
        <w:rPr>
          <w:w w:val="105"/>
          <w:szCs w:val="28"/>
        </w:rPr>
        <w:t>поперечных</w:t>
      </w:r>
      <w:r>
        <w:rPr>
          <w:spacing w:val="41"/>
          <w:w w:val="105"/>
          <w:szCs w:val="28"/>
        </w:rPr>
        <w:t xml:space="preserve"> </w:t>
      </w:r>
      <w:r>
        <w:rPr>
          <w:w w:val="105"/>
          <w:szCs w:val="28"/>
        </w:rPr>
        <w:t>сил</w:t>
      </w:r>
      <w:r>
        <w:rPr>
          <w:spacing w:val="41"/>
          <w:w w:val="105"/>
          <w:szCs w:val="28"/>
        </w:rPr>
        <w:t xml:space="preserve"> </w:t>
      </w:r>
      <w:r>
        <w:rPr>
          <w:w w:val="105"/>
          <w:szCs w:val="28"/>
        </w:rPr>
        <w:t>и</w:t>
      </w:r>
      <w:r>
        <w:rPr>
          <w:spacing w:val="-49"/>
          <w:w w:val="105"/>
          <w:szCs w:val="28"/>
        </w:rPr>
        <w:t xml:space="preserve"> </w:t>
      </w:r>
      <w:r>
        <w:rPr>
          <w:w w:val="105"/>
          <w:szCs w:val="28"/>
        </w:rPr>
        <w:t>изгибающих</w:t>
      </w:r>
      <w:r>
        <w:rPr>
          <w:spacing w:val="-2"/>
          <w:w w:val="105"/>
          <w:szCs w:val="28"/>
        </w:rPr>
        <w:t xml:space="preserve"> </w:t>
      </w:r>
      <w:r>
        <w:rPr>
          <w:w w:val="105"/>
          <w:szCs w:val="28"/>
        </w:rPr>
        <w:t>моментов.</w:t>
      </w:r>
    </w:p>
    <w:p w14:paraId="0E18F5A8" w14:textId="77777777" w:rsidR="00FD1590" w:rsidRDefault="00FD1590" w:rsidP="00FD1590">
      <w:pPr>
        <w:pStyle w:val="ae"/>
        <w:ind w:firstLine="873"/>
        <w:jc w:val="both"/>
        <w:rPr>
          <w:szCs w:val="28"/>
          <w:lang w:eastAsia="ru-RU"/>
        </w:rPr>
      </w:pPr>
      <w:r>
        <w:rPr>
          <w:w w:val="105"/>
          <w:szCs w:val="28"/>
        </w:rPr>
        <w:t>Знаки</w:t>
      </w:r>
      <w:r>
        <w:rPr>
          <w:spacing w:val="1"/>
          <w:w w:val="105"/>
          <w:szCs w:val="28"/>
        </w:rPr>
        <w:t xml:space="preserve"> </w:t>
      </w:r>
      <w:r>
        <w:rPr>
          <w:w w:val="105"/>
          <w:szCs w:val="28"/>
        </w:rPr>
        <w:t>поперечных</w:t>
      </w:r>
      <w:r>
        <w:rPr>
          <w:spacing w:val="2"/>
          <w:w w:val="105"/>
          <w:szCs w:val="28"/>
        </w:rPr>
        <w:t xml:space="preserve"> </w:t>
      </w:r>
      <w:r>
        <w:rPr>
          <w:w w:val="105"/>
          <w:szCs w:val="28"/>
        </w:rPr>
        <w:t>сил</w:t>
      </w:r>
      <w:r>
        <w:rPr>
          <w:spacing w:val="2"/>
          <w:w w:val="105"/>
          <w:szCs w:val="28"/>
        </w:rPr>
        <w:t xml:space="preserve"> </w:t>
      </w:r>
      <w:r>
        <w:rPr>
          <w:w w:val="105"/>
          <w:szCs w:val="28"/>
        </w:rPr>
        <w:t>и</w:t>
      </w:r>
      <w:r>
        <w:rPr>
          <w:spacing w:val="1"/>
          <w:w w:val="105"/>
          <w:szCs w:val="28"/>
        </w:rPr>
        <w:t xml:space="preserve"> </w:t>
      </w:r>
      <w:r>
        <w:rPr>
          <w:w w:val="105"/>
          <w:szCs w:val="28"/>
        </w:rPr>
        <w:t>изгибающих</w:t>
      </w:r>
      <w:r>
        <w:rPr>
          <w:spacing w:val="2"/>
          <w:w w:val="105"/>
          <w:szCs w:val="28"/>
        </w:rPr>
        <w:t xml:space="preserve"> </w:t>
      </w:r>
      <w:r>
        <w:rPr>
          <w:w w:val="105"/>
          <w:szCs w:val="28"/>
        </w:rPr>
        <w:t>моментов</w:t>
      </w:r>
      <w:r>
        <w:rPr>
          <w:spacing w:val="2"/>
          <w:w w:val="105"/>
          <w:szCs w:val="28"/>
        </w:rPr>
        <w:t xml:space="preserve"> </w:t>
      </w:r>
      <w:r>
        <w:rPr>
          <w:w w:val="105"/>
          <w:szCs w:val="28"/>
        </w:rPr>
        <w:t>—</w:t>
      </w:r>
      <w:r>
        <w:rPr>
          <w:spacing w:val="1"/>
          <w:w w:val="105"/>
          <w:szCs w:val="28"/>
        </w:rPr>
        <w:t xml:space="preserve"> </w:t>
      </w:r>
      <w:r>
        <w:rPr>
          <w:w w:val="105"/>
          <w:szCs w:val="28"/>
        </w:rPr>
        <w:t>рис.</w:t>
      </w:r>
      <w:r>
        <w:rPr>
          <w:spacing w:val="2"/>
          <w:w w:val="105"/>
          <w:szCs w:val="28"/>
        </w:rPr>
        <w:t xml:space="preserve"> 11</w:t>
      </w:r>
      <w:r>
        <w:rPr>
          <w:w w:val="105"/>
          <w:szCs w:val="28"/>
        </w:rPr>
        <w:t>.1</w:t>
      </w:r>
    </w:p>
    <w:p w14:paraId="6E94D478" w14:textId="77777777" w:rsidR="00FD1590" w:rsidRDefault="00FD1590" w:rsidP="00FD1590">
      <w:pPr>
        <w:pStyle w:val="ae"/>
        <w:spacing w:before="74" w:line="223" w:lineRule="auto"/>
        <w:ind w:left="115" w:right="106"/>
        <w:jc w:val="both"/>
        <w:rPr>
          <w:szCs w:val="28"/>
          <w:lang w:eastAsia="ru-RU"/>
        </w:rPr>
      </w:pPr>
      <w:r>
        <w:rPr>
          <w:noProof/>
          <w:lang w:eastAsia="ru-RU"/>
        </w:rPr>
        <w:drawing>
          <wp:inline distT="0" distB="0" distL="0" distR="0" wp14:anchorId="06C96497" wp14:editId="7724B2F8">
            <wp:extent cx="6154420" cy="18288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54420" cy="1828800"/>
                    </a:xfrm>
                    <a:prstGeom prst="rect">
                      <a:avLst/>
                    </a:prstGeom>
                    <a:noFill/>
                    <a:ln>
                      <a:noFill/>
                    </a:ln>
                  </pic:spPr>
                </pic:pic>
              </a:graphicData>
            </a:graphic>
          </wp:inline>
        </w:drawing>
      </w:r>
    </w:p>
    <w:p w14:paraId="5EA7F767" w14:textId="77777777" w:rsidR="00FD1590" w:rsidRPr="000F63C4" w:rsidRDefault="00FD1590" w:rsidP="00FD1590">
      <w:pPr>
        <w:pStyle w:val="ae"/>
        <w:spacing w:before="74" w:line="223" w:lineRule="auto"/>
        <w:ind w:right="106" w:firstLine="709"/>
        <w:jc w:val="both"/>
        <w:rPr>
          <w:w w:val="105"/>
          <w:szCs w:val="28"/>
        </w:rPr>
      </w:pPr>
      <w:r w:rsidRPr="000F63C4">
        <w:rPr>
          <w:w w:val="105"/>
          <w:szCs w:val="28"/>
        </w:rPr>
        <w:t>Рис. 11.1.</w:t>
      </w:r>
    </w:p>
    <w:p w14:paraId="6CCB1557" w14:textId="77777777" w:rsidR="00FD1590" w:rsidRDefault="00FD1590" w:rsidP="00FD1590">
      <w:pPr>
        <w:pStyle w:val="ae"/>
        <w:spacing w:before="74" w:line="223" w:lineRule="auto"/>
        <w:ind w:right="106" w:firstLine="709"/>
        <w:jc w:val="both"/>
        <w:rPr>
          <w:szCs w:val="28"/>
          <w:lang w:eastAsia="ru-RU"/>
        </w:rPr>
      </w:pPr>
      <w:r w:rsidRPr="000F63C4">
        <w:rPr>
          <w:w w:val="105"/>
          <w:szCs w:val="28"/>
        </w:rPr>
        <w:t>4.3 Нормальные напряжения</w:t>
      </w:r>
      <w:r>
        <w:rPr>
          <w:szCs w:val="28"/>
          <w:lang w:eastAsia="ru-RU"/>
        </w:rPr>
        <w:t xml:space="preserve"> при чистом изгибе.</w:t>
      </w:r>
    </w:p>
    <w:p w14:paraId="45FE8C29" w14:textId="77777777" w:rsidR="00FD1590" w:rsidRDefault="00FD1590" w:rsidP="00FD1590">
      <w:pPr>
        <w:pStyle w:val="ae"/>
        <w:spacing w:before="74" w:line="223" w:lineRule="auto"/>
        <w:ind w:left="115" w:right="106"/>
        <w:jc w:val="both"/>
        <w:rPr>
          <w:noProof/>
          <w:lang w:eastAsia="ru-RU"/>
        </w:rPr>
      </w:pPr>
      <w:r>
        <w:rPr>
          <w:noProof/>
          <w:lang w:eastAsia="ru-RU"/>
        </w:rPr>
        <w:lastRenderedPageBreak/>
        <w:drawing>
          <wp:inline distT="0" distB="0" distL="0" distR="0" wp14:anchorId="55F2C42F" wp14:editId="5D5D3516">
            <wp:extent cx="6130925" cy="170561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02">
                      <a:extLst>
                        <a:ext uri="{28A0092B-C50C-407E-A947-70E740481C1C}">
                          <a14:useLocalDpi xmlns:a14="http://schemas.microsoft.com/office/drawing/2010/main" val="0"/>
                        </a:ext>
                      </a:extLst>
                    </a:blip>
                    <a:srcRect l="299" t="15472" b="31473"/>
                    <a:stretch>
                      <a:fillRect/>
                    </a:stretch>
                  </pic:blipFill>
                  <pic:spPr bwMode="auto">
                    <a:xfrm>
                      <a:off x="0" y="0"/>
                      <a:ext cx="6130925" cy="1705610"/>
                    </a:xfrm>
                    <a:prstGeom prst="rect">
                      <a:avLst/>
                    </a:prstGeom>
                    <a:noFill/>
                    <a:ln>
                      <a:noFill/>
                    </a:ln>
                  </pic:spPr>
                </pic:pic>
              </a:graphicData>
            </a:graphic>
          </wp:inline>
        </w:drawing>
      </w:r>
    </w:p>
    <w:p w14:paraId="5153EDEA" w14:textId="77777777" w:rsidR="00FD1590" w:rsidRDefault="00FD1590" w:rsidP="00FD1590">
      <w:pPr>
        <w:pStyle w:val="ae"/>
        <w:spacing w:before="74" w:line="223" w:lineRule="auto"/>
        <w:ind w:left="115" w:right="106" w:firstLine="594"/>
        <w:jc w:val="both"/>
        <w:rPr>
          <w:noProof/>
          <w:lang w:eastAsia="ru-RU"/>
        </w:rPr>
      </w:pPr>
      <w:r>
        <w:rPr>
          <w:noProof/>
          <w:lang w:eastAsia="ru-RU"/>
        </w:rPr>
        <w:t>Рис. 11.2</w:t>
      </w:r>
    </w:p>
    <w:p w14:paraId="1BDB0EDD" w14:textId="77777777" w:rsidR="00FD1590" w:rsidRDefault="00FD1590" w:rsidP="00FD1590">
      <w:pPr>
        <w:pStyle w:val="ae"/>
        <w:spacing w:before="74" w:line="223" w:lineRule="auto"/>
        <w:ind w:left="115" w:right="106" w:firstLine="594"/>
        <w:jc w:val="both"/>
        <w:rPr>
          <w:szCs w:val="28"/>
          <w:lang w:eastAsia="ru-RU"/>
        </w:rPr>
      </w:pPr>
      <w:r>
        <w:rPr>
          <w:szCs w:val="28"/>
          <w:lang w:eastAsia="ru-RU"/>
        </w:rPr>
        <w:t>Максимальное нормальное напряжение изгиба возникает на поверхности бруса. НС – нейтральная ось сечения, на нейтральной оси нормальное напряжение равно нулю.</w:t>
      </w:r>
    </w:p>
    <w:p w14:paraId="3DD5FA7E" w14:textId="77777777" w:rsidR="00FD1590" w:rsidRPr="000F63C4" w:rsidRDefault="00FD1590" w:rsidP="00FD1590">
      <w:pPr>
        <w:pStyle w:val="ae"/>
        <w:spacing w:before="74" w:line="223" w:lineRule="auto"/>
        <w:ind w:left="115" w:right="106" w:firstLine="594"/>
        <w:jc w:val="both"/>
        <w:rPr>
          <w:szCs w:val="28"/>
          <w:lang w:eastAsia="ru-RU"/>
        </w:rPr>
      </w:pPr>
      <w:r>
        <w:rPr>
          <w:szCs w:val="28"/>
          <w:lang w:eastAsia="ru-RU"/>
        </w:rPr>
        <w:t xml:space="preserve">4.4 При проектировочном расчете на изгиб из условия прочности определяют потребное сечение бруса по моменту сопротивления сечения </w:t>
      </w:r>
      <w:proofErr w:type="spellStart"/>
      <w:r>
        <w:rPr>
          <w:szCs w:val="28"/>
          <w:lang w:val="en-US" w:eastAsia="ru-RU"/>
        </w:rPr>
        <w:t>W</w:t>
      </w:r>
      <w:r w:rsidRPr="000F63C4">
        <w:rPr>
          <w:szCs w:val="28"/>
          <w:vertAlign w:val="subscript"/>
          <w:lang w:val="en-US" w:eastAsia="ru-RU"/>
        </w:rPr>
        <w:t>x</w:t>
      </w:r>
      <w:proofErr w:type="spellEnd"/>
      <w:r>
        <w:rPr>
          <w:szCs w:val="28"/>
          <w:lang w:eastAsia="ru-RU"/>
        </w:rPr>
        <w:t>;</w:t>
      </w:r>
    </w:p>
    <w:p w14:paraId="54F7952E" w14:textId="77777777" w:rsidR="00FD1590" w:rsidRDefault="00FD1590" w:rsidP="00FD1590">
      <w:pPr>
        <w:pStyle w:val="ae"/>
        <w:spacing w:before="74" w:line="223" w:lineRule="auto"/>
        <w:ind w:left="115" w:right="106"/>
        <w:jc w:val="both"/>
        <w:rPr>
          <w:noProof/>
          <w:lang w:eastAsia="ru-RU"/>
        </w:rPr>
      </w:pPr>
      <w:r>
        <w:rPr>
          <w:noProof/>
          <w:lang w:eastAsia="ru-RU"/>
        </w:rPr>
        <w:drawing>
          <wp:inline distT="0" distB="0" distL="0" distR="0" wp14:anchorId="5BCA6A0D" wp14:editId="7F53657C">
            <wp:extent cx="6154420" cy="6159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03">
                      <a:extLst>
                        <a:ext uri="{28A0092B-C50C-407E-A947-70E740481C1C}">
                          <a14:useLocalDpi xmlns:a14="http://schemas.microsoft.com/office/drawing/2010/main" val="0"/>
                        </a:ext>
                      </a:extLst>
                    </a:blip>
                    <a:srcRect t="54443"/>
                    <a:stretch>
                      <a:fillRect/>
                    </a:stretch>
                  </pic:blipFill>
                  <pic:spPr bwMode="auto">
                    <a:xfrm>
                      <a:off x="0" y="0"/>
                      <a:ext cx="6154420" cy="615950"/>
                    </a:xfrm>
                    <a:prstGeom prst="rect">
                      <a:avLst/>
                    </a:prstGeom>
                    <a:noFill/>
                    <a:ln>
                      <a:noFill/>
                    </a:ln>
                  </pic:spPr>
                </pic:pic>
              </a:graphicData>
            </a:graphic>
          </wp:inline>
        </w:drawing>
      </w:r>
    </w:p>
    <w:p w14:paraId="3922E4A5" w14:textId="77777777" w:rsidR="00FD1590" w:rsidRPr="000F63C4" w:rsidRDefault="00FD1590" w:rsidP="00FD1590">
      <w:pPr>
        <w:pStyle w:val="ae"/>
        <w:spacing w:before="74" w:line="223" w:lineRule="auto"/>
        <w:ind w:right="106" w:firstLine="709"/>
        <w:jc w:val="both"/>
        <w:rPr>
          <w:noProof/>
          <w:lang w:eastAsia="ru-RU"/>
        </w:rPr>
      </w:pPr>
      <w:r w:rsidRPr="000F63C4">
        <w:rPr>
          <w:noProof/>
          <w:lang w:eastAsia="ru-RU"/>
        </w:rPr>
        <w:t>5. Пример решения задачи.</w:t>
      </w:r>
    </w:p>
    <w:p w14:paraId="0AAA6D1B" w14:textId="77777777" w:rsidR="00FD1590" w:rsidRDefault="00FD1590" w:rsidP="00FD1590">
      <w:pPr>
        <w:pStyle w:val="ae"/>
        <w:spacing w:before="74" w:line="223" w:lineRule="auto"/>
        <w:ind w:right="106" w:firstLine="709"/>
        <w:jc w:val="both"/>
        <w:rPr>
          <w:noProof/>
          <w:lang w:eastAsia="ru-RU"/>
        </w:rPr>
      </w:pPr>
      <w:r w:rsidRPr="000F63C4">
        <w:rPr>
          <w:noProof/>
          <w:lang w:eastAsia="ru-RU"/>
        </w:rPr>
        <w:t>Подобрать размеры сечения балки в виде двутавра. Известна схема нагружения балки. Материал — сталь, допускаемое напряжение</w:t>
      </w:r>
      <w:r>
        <w:rPr>
          <w:noProof/>
          <w:lang w:eastAsia="ru-RU"/>
        </w:rPr>
        <w:t xml:space="preserve"> </w:t>
      </w:r>
      <w:r w:rsidRPr="000F63C4">
        <w:rPr>
          <w:noProof/>
          <w:lang w:eastAsia="ru-RU"/>
        </w:rPr>
        <w:t>материала при изгибе [σ</w:t>
      </w:r>
      <w:r w:rsidRPr="00E039B2">
        <w:rPr>
          <w:noProof/>
          <w:vertAlign w:val="subscript"/>
          <w:lang w:eastAsia="ru-RU"/>
        </w:rPr>
        <w:t>р</w:t>
      </w:r>
      <w:r w:rsidRPr="000F63C4">
        <w:rPr>
          <w:noProof/>
          <w:lang w:eastAsia="ru-RU"/>
        </w:rPr>
        <w:t>] = [σ</w:t>
      </w:r>
      <w:r w:rsidRPr="00E039B2">
        <w:rPr>
          <w:noProof/>
          <w:vertAlign w:val="subscript"/>
          <w:lang w:eastAsia="ru-RU"/>
        </w:rPr>
        <w:t>с</w:t>
      </w:r>
      <w:r w:rsidRPr="000F63C4">
        <w:rPr>
          <w:noProof/>
          <w:lang w:eastAsia="ru-RU"/>
        </w:rPr>
        <w:t>] = 160 МПа.</w:t>
      </w:r>
    </w:p>
    <w:p w14:paraId="47284C25" w14:textId="77777777" w:rsidR="00FD1590" w:rsidRDefault="00FD1590" w:rsidP="00FD1590">
      <w:pPr>
        <w:pStyle w:val="ae"/>
        <w:spacing w:before="74" w:line="223" w:lineRule="auto"/>
        <w:ind w:right="106" w:firstLine="709"/>
        <w:jc w:val="both"/>
        <w:rPr>
          <w:noProof/>
          <w:lang w:eastAsia="ru-RU"/>
        </w:rPr>
      </w:pPr>
      <w:r>
        <w:rPr>
          <w:noProof/>
          <w:lang w:eastAsia="ru-RU"/>
        </w:rPr>
        <w:drawing>
          <wp:inline distT="0" distB="0" distL="0" distR="0" wp14:anchorId="3D695469" wp14:editId="0CD81E7C">
            <wp:extent cx="6149975" cy="213233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49975" cy="2132330"/>
                    </a:xfrm>
                    <a:prstGeom prst="rect">
                      <a:avLst/>
                    </a:prstGeom>
                    <a:noFill/>
                    <a:ln>
                      <a:noFill/>
                    </a:ln>
                  </pic:spPr>
                </pic:pic>
              </a:graphicData>
            </a:graphic>
          </wp:inline>
        </w:drawing>
      </w:r>
    </w:p>
    <w:p w14:paraId="6FFE0F24" w14:textId="77777777" w:rsidR="00FD1590" w:rsidRDefault="00FD1590" w:rsidP="00FD1590">
      <w:pPr>
        <w:pStyle w:val="ae"/>
        <w:spacing w:before="74" w:line="223" w:lineRule="auto"/>
        <w:ind w:right="106" w:firstLine="709"/>
        <w:jc w:val="both"/>
        <w:rPr>
          <w:noProof/>
          <w:lang w:eastAsia="ru-RU"/>
        </w:rPr>
      </w:pPr>
      <w:r>
        <w:rPr>
          <w:noProof/>
          <w:lang w:eastAsia="ru-RU"/>
        </w:rPr>
        <w:t>Рис. 11.3</w:t>
      </w:r>
    </w:p>
    <w:p w14:paraId="0097C0E8" w14:textId="77777777" w:rsidR="00FD1590" w:rsidRPr="00E039B2" w:rsidRDefault="00FD1590" w:rsidP="00FD1590">
      <w:pPr>
        <w:pStyle w:val="ae"/>
        <w:spacing w:before="74" w:line="223" w:lineRule="auto"/>
        <w:ind w:right="106" w:firstLine="709"/>
        <w:jc w:val="both"/>
        <w:rPr>
          <w:noProof/>
          <w:lang w:eastAsia="ru-RU"/>
        </w:rPr>
      </w:pPr>
      <w:r w:rsidRPr="00E039B2">
        <w:rPr>
          <w:noProof/>
          <w:lang w:eastAsia="ru-RU"/>
        </w:rPr>
        <w:t>Решение</w:t>
      </w:r>
    </w:p>
    <w:p w14:paraId="58D03C40" w14:textId="77777777" w:rsidR="00FD1590" w:rsidRPr="00E039B2" w:rsidRDefault="00FD1590" w:rsidP="00FD1590">
      <w:pPr>
        <w:pStyle w:val="ae"/>
        <w:spacing w:before="74" w:line="223" w:lineRule="auto"/>
        <w:ind w:right="106" w:firstLine="709"/>
        <w:jc w:val="both"/>
        <w:rPr>
          <w:noProof/>
          <w:lang w:eastAsia="ru-RU"/>
        </w:rPr>
      </w:pPr>
      <w:r w:rsidRPr="00E039B2">
        <w:rPr>
          <w:noProof/>
          <w:lang w:eastAsia="ru-RU"/>
        </w:rPr>
        <w:t>1. Для защемленной балки реакции в опоре определять не следует.</w:t>
      </w:r>
    </w:p>
    <w:p w14:paraId="47A45764" w14:textId="77777777" w:rsidR="00FD1590" w:rsidRPr="00E039B2" w:rsidRDefault="00FD1590" w:rsidP="00FD1590">
      <w:pPr>
        <w:pStyle w:val="ae"/>
        <w:spacing w:before="74" w:line="223" w:lineRule="auto"/>
        <w:ind w:right="106" w:firstLine="709"/>
        <w:jc w:val="both"/>
        <w:rPr>
          <w:noProof/>
          <w:lang w:eastAsia="ru-RU"/>
        </w:rPr>
      </w:pPr>
      <w:r w:rsidRPr="00E039B2">
        <w:rPr>
          <w:noProof/>
          <w:lang w:eastAsia="ru-RU"/>
        </w:rPr>
        <w:t>Проводим расчеты по характерным точкам. Размеры сечения</w:t>
      </w:r>
      <w:r>
        <w:rPr>
          <w:noProof/>
          <w:lang w:eastAsia="ru-RU"/>
        </w:rPr>
        <w:t xml:space="preserve"> </w:t>
      </w:r>
      <w:r w:rsidRPr="00E039B2">
        <w:rPr>
          <w:noProof/>
          <w:lang w:eastAsia="ru-RU"/>
        </w:rPr>
        <w:t>подбираем из расчета по нормальным напряжениям. Эпюру поперечных сил строить необязательно.</w:t>
      </w:r>
    </w:p>
    <w:p w14:paraId="06B96B1A" w14:textId="77777777" w:rsidR="00FD1590" w:rsidRPr="00E039B2" w:rsidRDefault="00FD1590" w:rsidP="00FD1590">
      <w:pPr>
        <w:pStyle w:val="ae"/>
        <w:spacing w:before="74" w:line="223" w:lineRule="auto"/>
        <w:ind w:right="106" w:firstLine="709"/>
        <w:jc w:val="both"/>
        <w:rPr>
          <w:noProof/>
          <w:lang w:eastAsia="ru-RU"/>
        </w:rPr>
      </w:pPr>
      <w:r w:rsidRPr="00E039B2">
        <w:rPr>
          <w:noProof/>
          <w:lang w:eastAsia="ru-RU"/>
        </w:rPr>
        <w:t>Определяем моменты в характерных точках:</w:t>
      </w:r>
    </w:p>
    <w:p w14:paraId="124E7AC5" w14:textId="77777777" w:rsidR="00FD1590" w:rsidRDefault="00FD1590" w:rsidP="00FD1590">
      <w:pPr>
        <w:pStyle w:val="ae"/>
        <w:spacing w:before="74" w:line="223" w:lineRule="auto"/>
        <w:ind w:right="106" w:firstLine="709"/>
        <w:jc w:val="both"/>
        <w:rPr>
          <w:noProof/>
          <w:lang w:eastAsia="ru-RU"/>
        </w:rPr>
      </w:pPr>
      <w:r>
        <w:rPr>
          <w:noProof/>
          <w:lang w:eastAsia="ru-RU"/>
        </w:rPr>
        <w:drawing>
          <wp:inline distT="0" distB="0" distL="0" distR="0" wp14:anchorId="5A162275" wp14:editId="1E34D12D">
            <wp:extent cx="6149975" cy="32194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49975" cy="321945"/>
                    </a:xfrm>
                    <a:prstGeom prst="rect">
                      <a:avLst/>
                    </a:prstGeom>
                    <a:noFill/>
                    <a:ln>
                      <a:noFill/>
                    </a:ln>
                  </pic:spPr>
                </pic:pic>
              </a:graphicData>
            </a:graphic>
          </wp:inline>
        </w:drawing>
      </w:r>
    </w:p>
    <w:p w14:paraId="67C8A57D" w14:textId="77777777" w:rsidR="00FD1590" w:rsidRDefault="00FD1590" w:rsidP="00FD1590">
      <w:pPr>
        <w:pStyle w:val="ae"/>
        <w:spacing w:before="74" w:line="223" w:lineRule="auto"/>
        <w:ind w:right="106" w:firstLine="709"/>
        <w:jc w:val="both"/>
        <w:rPr>
          <w:noProof/>
          <w:lang w:eastAsia="ru-RU"/>
        </w:rPr>
      </w:pPr>
      <w:r w:rsidRPr="00E039B2">
        <w:rPr>
          <w:noProof/>
          <w:lang w:eastAsia="ru-RU"/>
        </w:rPr>
        <w:t>В точке С приложен внешний момент пары, поэтому расчет проводим для левого сечения (без момента) и для правого — с моментом m:</w:t>
      </w:r>
    </w:p>
    <w:p w14:paraId="1781A905" w14:textId="77777777" w:rsidR="00FD1590" w:rsidRDefault="00FD1590" w:rsidP="00FD1590">
      <w:pPr>
        <w:pStyle w:val="ae"/>
        <w:spacing w:before="74" w:line="223" w:lineRule="auto"/>
        <w:ind w:right="106" w:firstLine="709"/>
        <w:jc w:val="both"/>
        <w:rPr>
          <w:noProof/>
          <w:lang w:eastAsia="ru-RU"/>
        </w:rPr>
      </w:pPr>
      <w:r>
        <w:rPr>
          <w:noProof/>
          <w:lang w:eastAsia="ru-RU"/>
        </w:rPr>
        <w:drawing>
          <wp:inline distT="0" distB="0" distL="0" distR="0" wp14:anchorId="6B4969B0" wp14:editId="7A686392">
            <wp:extent cx="6154420" cy="3175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54420" cy="317500"/>
                    </a:xfrm>
                    <a:prstGeom prst="rect">
                      <a:avLst/>
                    </a:prstGeom>
                    <a:noFill/>
                    <a:ln>
                      <a:noFill/>
                    </a:ln>
                  </pic:spPr>
                </pic:pic>
              </a:graphicData>
            </a:graphic>
          </wp:inline>
        </w:drawing>
      </w:r>
    </w:p>
    <w:p w14:paraId="643DDAEA" w14:textId="77777777" w:rsidR="00FD1590" w:rsidRDefault="00FD1590" w:rsidP="00FD1590">
      <w:pPr>
        <w:pStyle w:val="ae"/>
        <w:spacing w:before="74" w:line="223" w:lineRule="auto"/>
        <w:ind w:right="106" w:firstLine="709"/>
        <w:jc w:val="both"/>
        <w:rPr>
          <w:noProof/>
          <w:lang w:eastAsia="ru-RU"/>
        </w:rPr>
      </w:pPr>
      <w:r w:rsidRPr="00977E3A">
        <w:rPr>
          <w:noProof/>
          <w:lang w:eastAsia="ru-RU"/>
        </w:rPr>
        <w:t>Момент положительный.</w:t>
      </w:r>
    </w:p>
    <w:p w14:paraId="34042265" w14:textId="77777777" w:rsidR="00FD1590" w:rsidRDefault="00FD1590" w:rsidP="00FD1590">
      <w:pPr>
        <w:pStyle w:val="ae"/>
        <w:spacing w:before="74" w:line="223" w:lineRule="auto"/>
        <w:ind w:right="106" w:firstLine="709"/>
        <w:jc w:val="both"/>
        <w:rPr>
          <w:noProof/>
          <w:lang w:eastAsia="ru-RU"/>
        </w:rPr>
      </w:pPr>
      <w:r>
        <w:rPr>
          <w:noProof/>
          <w:lang w:eastAsia="ru-RU"/>
        </w:rPr>
        <w:lastRenderedPageBreak/>
        <w:drawing>
          <wp:inline distT="0" distB="0" distL="0" distR="0" wp14:anchorId="11C0C1C4" wp14:editId="2AD63B12">
            <wp:extent cx="6149975" cy="31242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49975" cy="312420"/>
                    </a:xfrm>
                    <a:prstGeom prst="rect">
                      <a:avLst/>
                    </a:prstGeom>
                    <a:noFill/>
                    <a:ln>
                      <a:noFill/>
                    </a:ln>
                  </pic:spPr>
                </pic:pic>
              </a:graphicData>
            </a:graphic>
          </wp:inline>
        </w:drawing>
      </w:r>
    </w:p>
    <w:p w14:paraId="1DA838F0" w14:textId="77777777" w:rsidR="00FD1590" w:rsidRDefault="00FD1590" w:rsidP="00FD1590">
      <w:pPr>
        <w:pStyle w:val="ae"/>
        <w:spacing w:before="74" w:line="223" w:lineRule="auto"/>
        <w:ind w:right="106" w:firstLine="709"/>
        <w:jc w:val="both"/>
        <w:rPr>
          <w:noProof/>
          <w:lang w:eastAsia="ru-RU"/>
        </w:rPr>
      </w:pPr>
      <w:r w:rsidRPr="00977E3A">
        <w:rPr>
          <w:noProof/>
          <w:lang w:eastAsia="ru-RU"/>
        </w:rPr>
        <w:t>Момент в заделке:</w:t>
      </w:r>
    </w:p>
    <w:p w14:paraId="599D0429" w14:textId="77777777" w:rsidR="00FD1590" w:rsidRDefault="00FD1590" w:rsidP="00FD1590">
      <w:pPr>
        <w:pStyle w:val="ae"/>
        <w:spacing w:before="74" w:line="223" w:lineRule="auto"/>
        <w:ind w:right="106" w:firstLine="709"/>
        <w:jc w:val="both"/>
        <w:rPr>
          <w:noProof/>
          <w:lang w:eastAsia="ru-RU"/>
        </w:rPr>
      </w:pPr>
      <w:r>
        <w:rPr>
          <w:noProof/>
          <w:lang w:eastAsia="ru-RU"/>
        </w:rPr>
        <w:drawing>
          <wp:inline distT="0" distB="0" distL="0" distR="0" wp14:anchorId="77A4E439" wp14:editId="0BD451E0">
            <wp:extent cx="6154420" cy="27495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54420" cy="274955"/>
                    </a:xfrm>
                    <a:prstGeom prst="rect">
                      <a:avLst/>
                    </a:prstGeom>
                    <a:noFill/>
                    <a:ln>
                      <a:noFill/>
                    </a:ln>
                  </pic:spPr>
                </pic:pic>
              </a:graphicData>
            </a:graphic>
          </wp:inline>
        </w:drawing>
      </w:r>
    </w:p>
    <w:p w14:paraId="77B582D7" w14:textId="77777777" w:rsidR="00FD1590" w:rsidRDefault="00FD1590" w:rsidP="00FD1590">
      <w:pPr>
        <w:pStyle w:val="ae"/>
        <w:spacing w:before="74" w:line="223" w:lineRule="auto"/>
        <w:ind w:right="106" w:firstLine="709"/>
        <w:jc w:val="both"/>
        <w:rPr>
          <w:noProof/>
          <w:lang w:eastAsia="ru-RU"/>
        </w:rPr>
      </w:pPr>
      <w:r w:rsidRPr="00977E3A">
        <w:rPr>
          <w:noProof/>
          <w:lang w:eastAsia="ru-RU"/>
        </w:rPr>
        <w:t>Выбираем соответствующий масштаб по максимальному значению изгибающего момента.</w:t>
      </w:r>
    </w:p>
    <w:p w14:paraId="09696C2B" w14:textId="77777777" w:rsidR="00FD1590" w:rsidRDefault="00FD1590" w:rsidP="00FD1590">
      <w:pPr>
        <w:pStyle w:val="ae"/>
        <w:spacing w:before="74" w:line="223" w:lineRule="auto"/>
        <w:ind w:right="106" w:firstLine="709"/>
        <w:jc w:val="both"/>
        <w:rPr>
          <w:noProof/>
          <w:lang w:eastAsia="ru-RU"/>
        </w:rPr>
      </w:pPr>
      <w:r w:rsidRPr="00977E3A">
        <w:rPr>
          <w:noProof/>
          <w:lang w:eastAsia="ru-RU"/>
        </w:rPr>
        <w:t>Опасное сечение — сечение балки, где действует максимальный</w:t>
      </w:r>
      <w:r>
        <w:rPr>
          <w:noProof/>
          <w:lang w:eastAsia="ru-RU"/>
        </w:rPr>
        <w:t xml:space="preserve"> </w:t>
      </w:r>
      <w:r w:rsidRPr="00977E3A">
        <w:rPr>
          <w:noProof/>
          <w:lang w:eastAsia="ru-RU"/>
        </w:rPr>
        <w:t>момент. Подбираем размеры балки в опасном сечении по условию</w:t>
      </w:r>
      <w:r>
        <w:rPr>
          <w:noProof/>
          <w:lang w:eastAsia="ru-RU"/>
        </w:rPr>
        <w:t xml:space="preserve"> </w:t>
      </w:r>
      <w:r w:rsidRPr="00977E3A">
        <w:rPr>
          <w:noProof/>
          <w:lang w:eastAsia="ru-RU"/>
        </w:rPr>
        <w:t>прочности:</w:t>
      </w:r>
    </w:p>
    <w:p w14:paraId="2C675D0D" w14:textId="77777777" w:rsidR="00FD1590" w:rsidRDefault="00FD1590" w:rsidP="00FD1590">
      <w:pPr>
        <w:pStyle w:val="ae"/>
        <w:spacing w:before="74" w:line="223" w:lineRule="auto"/>
        <w:ind w:right="106" w:firstLine="709"/>
        <w:jc w:val="both"/>
        <w:rPr>
          <w:noProof/>
          <w:lang w:eastAsia="ru-RU"/>
        </w:rPr>
      </w:pPr>
      <w:r>
        <w:rPr>
          <w:noProof/>
          <w:lang w:eastAsia="ru-RU"/>
        </w:rPr>
        <w:drawing>
          <wp:inline distT="0" distB="0" distL="0" distR="0" wp14:anchorId="6B55B8E4" wp14:editId="52A2FDB6">
            <wp:extent cx="6154420" cy="100901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54420" cy="1009015"/>
                    </a:xfrm>
                    <a:prstGeom prst="rect">
                      <a:avLst/>
                    </a:prstGeom>
                    <a:noFill/>
                    <a:ln>
                      <a:noFill/>
                    </a:ln>
                  </pic:spPr>
                </pic:pic>
              </a:graphicData>
            </a:graphic>
          </wp:inline>
        </w:drawing>
      </w:r>
    </w:p>
    <w:p w14:paraId="146994BE" w14:textId="77777777" w:rsidR="00FD1590" w:rsidRPr="00977E3A" w:rsidRDefault="00FD1590" w:rsidP="00FD1590">
      <w:pPr>
        <w:pStyle w:val="ae"/>
        <w:spacing w:before="74" w:line="223" w:lineRule="auto"/>
        <w:ind w:right="106" w:firstLine="709"/>
        <w:jc w:val="both"/>
        <w:rPr>
          <w:noProof/>
          <w:lang w:eastAsia="ru-RU"/>
        </w:rPr>
      </w:pPr>
      <w:r w:rsidRPr="00977E3A">
        <w:rPr>
          <w:noProof/>
          <w:lang w:eastAsia="ru-RU"/>
        </w:rPr>
        <w:t>Основываясь на значении W</w:t>
      </w:r>
      <w:r w:rsidRPr="00977E3A">
        <w:rPr>
          <w:noProof/>
          <w:vertAlign w:val="subscript"/>
          <w:lang w:eastAsia="ru-RU"/>
        </w:rPr>
        <w:t>x</w:t>
      </w:r>
      <w:r w:rsidRPr="00977E3A">
        <w:rPr>
          <w:noProof/>
          <w:lang w:eastAsia="ru-RU"/>
        </w:rPr>
        <w:t xml:space="preserve"> = 500 см</w:t>
      </w:r>
      <w:r w:rsidRPr="00977E3A">
        <w:rPr>
          <w:noProof/>
          <w:vertAlign w:val="superscript"/>
          <w:lang w:eastAsia="ru-RU"/>
        </w:rPr>
        <w:t>3</w:t>
      </w:r>
      <w:r w:rsidRPr="00977E3A">
        <w:rPr>
          <w:noProof/>
          <w:lang w:eastAsia="ru-RU"/>
        </w:rPr>
        <w:t xml:space="preserve"> по таблице ГОСТ 8239—89</w:t>
      </w:r>
      <w:r>
        <w:rPr>
          <w:noProof/>
          <w:lang w:eastAsia="ru-RU"/>
        </w:rPr>
        <w:t xml:space="preserve"> </w:t>
      </w:r>
      <w:r w:rsidRPr="00977E3A">
        <w:rPr>
          <w:noProof/>
          <w:lang w:eastAsia="ru-RU"/>
        </w:rPr>
        <w:t>выбираем двутавр № 30а: момент сопротивления W</w:t>
      </w:r>
      <w:r w:rsidRPr="00977E3A">
        <w:rPr>
          <w:noProof/>
          <w:vertAlign w:val="subscript"/>
          <w:lang w:eastAsia="ru-RU"/>
        </w:rPr>
        <w:t>x</w:t>
      </w:r>
      <w:r w:rsidRPr="00977E3A">
        <w:rPr>
          <w:noProof/>
          <w:lang w:eastAsia="ru-RU"/>
        </w:rPr>
        <w:t xml:space="preserve"> = 518 см</w:t>
      </w:r>
      <w:r w:rsidRPr="00977E3A">
        <w:rPr>
          <w:noProof/>
          <w:vertAlign w:val="superscript"/>
          <w:lang w:eastAsia="ru-RU"/>
        </w:rPr>
        <w:t>3</w:t>
      </w:r>
      <w:r w:rsidRPr="00977E3A">
        <w:rPr>
          <w:noProof/>
          <w:lang w:eastAsia="ru-RU"/>
        </w:rPr>
        <w:t>; площадь сечения А = 49,9 см</w:t>
      </w:r>
      <w:r w:rsidRPr="00977E3A">
        <w:rPr>
          <w:noProof/>
          <w:vertAlign w:val="superscript"/>
          <w:lang w:eastAsia="ru-RU"/>
        </w:rPr>
        <w:t>3</w:t>
      </w:r>
      <w:r w:rsidRPr="00977E3A">
        <w:rPr>
          <w:noProof/>
          <w:lang w:eastAsia="ru-RU"/>
        </w:rPr>
        <w:t xml:space="preserve"> (Приложение).</w:t>
      </w:r>
    </w:p>
    <w:p w14:paraId="317BE868" w14:textId="77777777" w:rsidR="00FD1590" w:rsidRPr="00977E3A" w:rsidRDefault="00FD1590" w:rsidP="00FD1590">
      <w:pPr>
        <w:pStyle w:val="ae"/>
        <w:spacing w:before="74" w:line="223" w:lineRule="auto"/>
        <w:ind w:right="106" w:firstLine="709"/>
        <w:jc w:val="both"/>
        <w:rPr>
          <w:noProof/>
          <w:lang w:eastAsia="ru-RU"/>
        </w:rPr>
      </w:pPr>
      <w:r w:rsidRPr="00977E3A">
        <w:rPr>
          <w:noProof/>
          <w:lang w:eastAsia="ru-RU"/>
        </w:rPr>
        <w:t>6. Задания для студентов.</w:t>
      </w:r>
    </w:p>
    <w:p w14:paraId="798FBE23" w14:textId="77777777" w:rsidR="00FD1590" w:rsidRDefault="00FD1590" w:rsidP="00FD1590">
      <w:pPr>
        <w:pStyle w:val="ae"/>
        <w:spacing w:before="74" w:line="223" w:lineRule="auto"/>
        <w:ind w:right="106" w:firstLine="709"/>
        <w:jc w:val="both"/>
        <w:rPr>
          <w:noProof/>
          <w:lang w:eastAsia="ru-RU"/>
        </w:rPr>
      </w:pPr>
      <w:r w:rsidRPr="00977E3A">
        <w:rPr>
          <w:noProof/>
          <w:lang w:eastAsia="ru-RU"/>
        </w:rPr>
        <w:t>Задание 1. Для одноопорной балки, нагруженной сосредоточенными силами и парой сил с моментом m, построить эпюры поперечных сил и изгибающих моментов. Найти максимальный изгибающий</w:t>
      </w:r>
      <w:r>
        <w:rPr>
          <w:noProof/>
          <w:lang w:eastAsia="ru-RU"/>
        </w:rPr>
        <w:t xml:space="preserve"> </w:t>
      </w:r>
      <w:r w:rsidRPr="00977E3A">
        <w:rPr>
          <w:noProof/>
          <w:lang w:eastAsia="ru-RU"/>
        </w:rPr>
        <w:t>момент и из условия прочности подобрать поперечное сечение для</w:t>
      </w:r>
      <w:r>
        <w:rPr>
          <w:noProof/>
          <w:lang w:eastAsia="ru-RU"/>
        </w:rPr>
        <w:t xml:space="preserve"> </w:t>
      </w:r>
      <w:r w:rsidRPr="00977E3A">
        <w:rPr>
          <w:noProof/>
          <w:lang w:eastAsia="ru-RU"/>
        </w:rPr>
        <w:t>балки в виде двутавра и прямоугольника с соотношением сторон h = 2</w:t>
      </w:r>
      <w:r>
        <w:rPr>
          <w:noProof/>
          <w:lang w:eastAsia="ru-RU"/>
        </w:rPr>
        <w:t>×</w:t>
      </w:r>
      <w:r w:rsidRPr="00977E3A">
        <w:rPr>
          <w:noProof/>
          <w:lang w:eastAsia="ru-RU"/>
        </w:rPr>
        <w:t>b. Материал — сталь, допускаемое напряжение 160 МПа. Рассчитать площади поперечных сечений и сделать вывод о целесообразности применения сечения.</w:t>
      </w:r>
    </w:p>
    <w:p w14:paraId="1A7E352F" w14:textId="77777777" w:rsidR="00FD1590" w:rsidRDefault="00FD1590" w:rsidP="00FD1590">
      <w:pPr>
        <w:pStyle w:val="ae"/>
        <w:spacing w:before="74" w:line="223" w:lineRule="auto"/>
        <w:ind w:right="106" w:firstLine="709"/>
        <w:jc w:val="both"/>
        <w:rPr>
          <w:noProof/>
          <w:lang w:eastAsia="ru-RU"/>
        </w:rPr>
      </w:pPr>
      <w:r>
        <w:rPr>
          <w:noProof/>
          <w:lang w:eastAsia="ru-RU"/>
        </w:rPr>
        <w:drawing>
          <wp:inline distT="0" distB="0" distL="0" distR="0" wp14:anchorId="51EC04C2" wp14:editId="667F77EA">
            <wp:extent cx="5552440" cy="335407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52440" cy="3354070"/>
                    </a:xfrm>
                    <a:prstGeom prst="rect">
                      <a:avLst/>
                    </a:prstGeom>
                    <a:noFill/>
                    <a:ln>
                      <a:noFill/>
                    </a:ln>
                  </pic:spPr>
                </pic:pic>
              </a:graphicData>
            </a:graphic>
          </wp:inline>
        </w:drawing>
      </w:r>
    </w:p>
    <w:p w14:paraId="76CB1846" w14:textId="77777777" w:rsidR="00FD1590" w:rsidRDefault="00FD1590" w:rsidP="00FD1590">
      <w:pPr>
        <w:pStyle w:val="ae"/>
        <w:spacing w:before="74" w:line="223" w:lineRule="auto"/>
        <w:ind w:right="106" w:firstLine="709"/>
        <w:jc w:val="both"/>
        <w:rPr>
          <w:noProof/>
          <w:lang w:eastAsia="ru-RU"/>
        </w:rPr>
      </w:pPr>
      <w:r>
        <w:rPr>
          <w:noProof/>
          <w:lang w:eastAsia="ru-RU"/>
        </w:rPr>
        <w:t>Рис.11.4</w:t>
      </w:r>
    </w:p>
    <w:p w14:paraId="686F2B37" w14:textId="77777777" w:rsidR="00FD1590" w:rsidRDefault="00FD1590" w:rsidP="00FD1590">
      <w:pPr>
        <w:pStyle w:val="ae"/>
        <w:spacing w:before="74" w:line="223" w:lineRule="auto"/>
        <w:ind w:right="106" w:firstLine="709"/>
        <w:jc w:val="both"/>
        <w:rPr>
          <w:noProof/>
          <w:lang w:eastAsia="ru-RU"/>
        </w:rPr>
      </w:pPr>
      <w:r>
        <w:rPr>
          <w:noProof/>
          <w:lang w:eastAsia="ru-RU"/>
        </w:rPr>
        <w:lastRenderedPageBreak/>
        <w:drawing>
          <wp:inline distT="0" distB="0" distL="0" distR="0" wp14:anchorId="43284C5C" wp14:editId="7C064507">
            <wp:extent cx="6154420" cy="171005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54420" cy="1710055"/>
                    </a:xfrm>
                    <a:prstGeom prst="rect">
                      <a:avLst/>
                    </a:prstGeom>
                    <a:noFill/>
                    <a:ln>
                      <a:noFill/>
                    </a:ln>
                  </pic:spPr>
                </pic:pic>
              </a:graphicData>
            </a:graphic>
          </wp:inline>
        </w:drawing>
      </w:r>
    </w:p>
    <w:p w14:paraId="0BD9CB81" w14:textId="77777777" w:rsidR="00FD1590" w:rsidRDefault="00FD1590" w:rsidP="00FD1590">
      <w:pPr>
        <w:pStyle w:val="ae"/>
        <w:spacing w:before="74" w:line="223" w:lineRule="auto"/>
        <w:ind w:right="106" w:firstLine="709"/>
        <w:jc w:val="both"/>
        <w:rPr>
          <w:noProof/>
          <w:lang w:eastAsia="ru-RU"/>
        </w:rPr>
      </w:pPr>
    </w:p>
    <w:p w14:paraId="3D60C444" w14:textId="77777777" w:rsidR="00FD1590" w:rsidRDefault="00FD1590" w:rsidP="00FD1590">
      <w:pPr>
        <w:pStyle w:val="ae"/>
        <w:spacing w:before="74" w:line="223" w:lineRule="auto"/>
        <w:ind w:left="115" w:right="106"/>
        <w:jc w:val="both"/>
        <w:rPr>
          <w:noProof/>
          <w:lang w:eastAsia="ru-RU"/>
        </w:rPr>
      </w:pPr>
      <w:r>
        <w:rPr>
          <w:noProof/>
          <w:lang w:eastAsia="ru-RU"/>
        </w:rPr>
        <w:drawing>
          <wp:inline distT="0" distB="0" distL="0" distR="0" wp14:anchorId="1793150E" wp14:editId="009B8924">
            <wp:extent cx="6154420" cy="504126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54420" cy="5041265"/>
                    </a:xfrm>
                    <a:prstGeom prst="rect">
                      <a:avLst/>
                    </a:prstGeom>
                    <a:noFill/>
                    <a:ln>
                      <a:noFill/>
                    </a:ln>
                  </pic:spPr>
                </pic:pic>
              </a:graphicData>
            </a:graphic>
          </wp:inline>
        </w:drawing>
      </w:r>
    </w:p>
    <w:p w14:paraId="44564B94" w14:textId="77777777" w:rsidR="00FD1590" w:rsidRDefault="00FD1590" w:rsidP="00FD1590">
      <w:pPr>
        <w:pStyle w:val="ae"/>
        <w:spacing w:before="74" w:line="223" w:lineRule="auto"/>
        <w:ind w:left="115" w:right="106"/>
        <w:jc w:val="both"/>
        <w:rPr>
          <w:noProof/>
          <w:lang w:eastAsia="ru-RU"/>
        </w:rPr>
      </w:pPr>
    </w:p>
    <w:p w14:paraId="3D9E55AA" w14:textId="77777777" w:rsidR="00FD1590" w:rsidRDefault="00FD1590" w:rsidP="00FD1590">
      <w:pPr>
        <w:pStyle w:val="ae"/>
        <w:spacing w:before="74" w:line="223" w:lineRule="auto"/>
        <w:ind w:left="115" w:right="106"/>
        <w:jc w:val="both"/>
        <w:rPr>
          <w:noProof/>
          <w:lang w:eastAsia="ru-RU"/>
        </w:rPr>
      </w:pPr>
    </w:p>
    <w:p w14:paraId="7E493FFC" w14:textId="77777777" w:rsidR="00FD1590" w:rsidRDefault="00FD1590" w:rsidP="00FD1590">
      <w:pPr>
        <w:pStyle w:val="ae"/>
        <w:spacing w:before="74" w:line="223" w:lineRule="auto"/>
        <w:ind w:left="115" w:right="106"/>
        <w:jc w:val="both"/>
        <w:rPr>
          <w:noProof/>
          <w:lang w:eastAsia="ru-RU"/>
        </w:rPr>
      </w:pPr>
    </w:p>
    <w:p w14:paraId="5B288F98" w14:textId="77777777" w:rsidR="00FD1590" w:rsidRDefault="00FD1590" w:rsidP="00FD1590">
      <w:pPr>
        <w:pStyle w:val="ae"/>
        <w:spacing w:before="74" w:line="223" w:lineRule="auto"/>
        <w:ind w:left="115" w:right="106"/>
        <w:jc w:val="both"/>
        <w:rPr>
          <w:noProof/>
          <w:lang w:eastAsia="ru-RU"/>
        </w:rPr>
      </w:pPr>
    </w:p>
    <w:p w14:paraId="3E19AD89" w14:textId="77777777" w:rsidR="00FD1590" w:rsidRDefault="00FC184B" w:rsidP="00FD1590">
      <w:pPr>
        <w:spacing w:after="0" w:line="240" w:lineRule="auto"/>
        <w:jc w:val="center"/>
        <w:rPr>
          <w:rFonts w:ascii="Times New Roman" w:eastAsia="Calibri" w:hAnsi="Times New Roman" w:cs="Times New Roman"/>
          <w:sz w:val="28"/>
          <w:szCs w:val="28"/>
        </w:rPr>
      </w:pPr>
      <w:r w:rsidRPr="00FC184B">
        <w:rPr>
          <w:rFonts w:ascii="Times New Roman" w:eastAsia="Calibri" w:hAnsi="Times New Roman" w:cs="Times New Roman"/>
          <w:sz w:val="28"/>
          <w:szCs w:val="28"/>
        </w:rPr>
        <w:br w:type="page"/>
      </w:r>
    </w:p>
    <w:p w14:paraId="7A232926" w14:textId="77777777" w:rsidR="00FC184B" w:rsidRPr="00FC184B" w:rsidRDefault="00E103E7" w:rsidP="00E103E7">
      <w:pPr>
        <w:spacing w:after="0" w:line="240" w:lineRule="auto"/>
        <w:ind w:firstLine="709"/>
        <w:jc w:val="center"/>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Практическое занятие </w:t>
      </w:r>
      <w:r w:rsidR="004A0A0F">
        <w:rPr>
          <w:rFonts w:ascii="Times New Roman" w:eastAsia="Calibri" w:hAnsi="Times New Roman" w:cs="Times New Roman"/>
          <w:sz w:val="28"/>
          <w:szCs w:val="28"/>
        </w:rPr>
        <w:t>№ 8</w:t>
      </w:r>
    </w:p>
    <w:p w14:paraId="31EE827A" w14:textId="77777777" w:rsidR="00FD1590" w:rsidRDefault="00FD1590" w:rsidP="00FD1590">
      <w:pPr>
        <w:spacing w:after="0" w:line="240" w:lineRule="auto"/>
        <w:ind w:firstLine="709"/>
        <w:jc w:val="both"/>
        <w:rPr>
          <w:rFonts w:ascii="Times New Roman" w:hAnsi="Times New Roman" w:cs="Times New Roman"/>
          <w:sz w:val="28"/>
          <w:szCs w:val="28"/>
        </w:rPr>
      </w:pPr>
      <w:r w:rsidRPr="00FD1590">
        <w:rPr>
          <w:rFonts w:ascii="Times New Roman" w:hAnsi="Times New Roman"/>
          <w:sz w:val="28"/>
        </w:rPr>
        <w:t xml:space="preserve">Тема </w:t>
      </w:r>
      <w:r w:rsidRPr="00FD1590">
        <w:rPr>
          <w:rFonts w:ascii="Times New Roman" w:hAnsi="Times New Roman" w:cs="Times New Roman"/>
          <w:sz w:val="28"/>
          <w:szCs w:val="28"/>
        </w:rPr>
        <w:t>Расчет круглого бруса на изгиб с кручением</w:t>
      </w:r>
    </w:p>
    <w:p w14:paraId="26105CE9" w14:textId="77777777" w:rsidR="00FD1590" w:rsidRPr="00646CFE"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1. Цель работы: иметь представление о напряженном состоянии в</w:t>
      </w:r>
      <w:r>
        <w:rPr>
          <w:rFonts w:ascii="Times New Roman" w:hAnsi="Times New Roman" w:cs="Times New Roman"/>
          <w:sz w:val="28"/>
          <w:szCs w:val="28"/>
        </w:rPr>
        <w:t xml:space="preserve"> </w:t>
      </w:r>
      <w:r w:rsidRPr="00646CFE">
        <w:rPr>
          <w:rFonts w:ascii="Times New Roman" w:hAnsi="Times New Roman" w:cs="Times New Roman"/>
          <w:sz w:val="28"/>
          <w:szCs w:val="28"/>
        </w:rPr>
        <w:t>точке упругого тела, о теории предельных напряженных состояний,</w:t>
      </w:r>
      <w:r>
        <w:rPr>
          <w:rFonts w:ascii="Times New Roman" w:hAnsi="Times New Roman" w:cs="Times New Roman"/>
          <w:sz w:val="28"/>
          <w:szCs w:val="28"/>
        </w:rPr>
        <w:t xml:space="preserve"> </w:t>
      </w:r>
      <w:r w:rsidRPr="00646CFE">
        <w:rPr>
          <w:rFonts w:ascii="Times New Roman" w:hAnsi="Times New Roman" w:cs="Times New Roman"/>
          <w:sz w:val="28"/>
          <w:szCs w:val="28"/>
        </w:rPr>
        <w:t>об эквивалентном напряженном состоянии, о гипотезах прочности.</w:t>
      </w:r>
      <w:r>
        <w:rPr>
          <w:rFonts w:ascii="Times New Roman" w:hAnsi="Times New Roman" w:cs="Times New Roman"/>
          <w:sz w:val="28"/>
          <w:szCs w:val="28"/>
        </w:rPr>
        <w:t xml:space="preserve"> </w:t>
      </w:r>
      <w:r w:rsidRPr="00646CFE">
        <w:rPr>
          <w:rFonts w:ascii="Times New Roman" w:hAnsi="Times New Roman" w:cs="Times New Roman"/>
          <w:sz w:val="28"/>
          <w:szCs w:val="28"/>
        </w:rPr>
        <w:t>Знать формулы для эквивалентных напряжений по гипотезе наибольших касательных напряжений и гипотезе энергии формоизменения.</w:t>
      </w:r>
      <w:r>
        <w:rPr>
          <w:rFonts w:ascii="Times New Roman" w:hAnsi="Times New Roman" w:cs="Times New Roman"/>
          <w:sz w:val="28"/>
          <w:szCs w:val="28"/>
        </w:rPr>
        <w:t xml:space="preserve"> </w:t>
      </w:r>
      <w:r w:rsidRPr="00646CFE">
        <w:rPr>
          <w:rFonts w:ascii="Times New Roman" w:hAnsi="Times New Roman" w:cs="Times New Roman"/>
          <w:sz w:val="28"/>
          <w:szCs w:val="28"/>
        </w:rPr>
        <w:t>Уметь рассчитать брус круглого поперечного сечения на прочность при сочетании основных деформаций.</w:t>
      </w:r>
    </w:p>
    <w:p w14:paraId="5CC92146" w14:textId="77777777" w:rsidR="00FD1590" w:rsidRPr="00646CFE"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2. Оборудование, материалы: интернет</w:t>
      </w:r>
      <w:r>
        <w:rPr>
          <w:rFonts w:ascii="Times New Roman" w:hAnsi="Times New Roman" w:cs="Times New Roman"/>
          <w:sz w:val="28"/>
          <w:szCs w:val="28"/>
        </w:rPr>
        <w:t xml:space="preserve"> - </w:t>
      </w:r>
      <w:r w:rsidRPr="00646CFE">
        <w:rPr>
          <w:rFonts w:ascii="Times New Roman" w:hAnsi="Times New Roman" w:cs="Times New Roman"/>
          <w:sz w:val="28"/>
          <w:szCs w:val="28"/>
        </w:rPr>
        <w:t>ресурсы, учебники.</w:t>
      </w:r>
    </w:p>
    <w:p w14:paraId="2B0E50F9" w14:textId="77777777" w:rsidR="00FD1590" w:rsidRPr="00646CFE"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3. Задание. Для промежуточного вала редуктора определить потребный диаметр вала в опасном сечении по теории максимальных</w:t>
      </w:r>
      <w:r>
        <w:rPr>
          <w:rFonts w:ascii="Times New Roman" w:hAnsi="Times New Roman" w:cs="Times New Roman"/>
          <w:sz w:val="28"/>
          <w:szCs w:val="28"/>
        </w:rPr>
        <w:t xml:space="preserve"> </w:t>
      </w:r>
      <w:r w:rsidRPr="00646CFE">
        <w:rPr>
          <w:rFonts w:ascii="Times New Roman" w:hAnsi="Times New Roman" w:cs="Times New Roman"/>
          <w:sz w:val="28"/>
          <w:szCs w:val="28"/>
        </w:rPr>
        <w:t>касательных напряжений.</w:t>
      </w:r>
    </w:p>
    <w:p w14:paraId="5F45326D" w14:textId="77777777" w:rsidR="00FD1590" w:rsidRPr="00646CFE"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4. Пояснения к работе. Краткие теоретические сведения.</w:t>
      </w:r>
    </w:p>
    <w:p w14:paraId="7CAC74DB" w14:textId="77777777" w:rsidR="00FD1590" w:rsidRPr="00646CFE"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4.1. Напряженное состояние в точке.</w:t>
      </w:r>
    </w:p>
    <w:p w14:paraId="7F0C0006" w14:textId="77777777" w:rsidR="00FD1590" w:rsidRPr="00646CFE"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Напряженное состояние в точке характеризуется нормальными и</w:t>
      </w:r>
      <w:r>
        <w:rPr>
          <w:rFonts w:ascii="Times New Roman" w:hAnsi="Times New Roman" w:cs="Times New Roman"/>
          <w:sz w:val="28"/>
          <w:szCs w:val="28"/>
        </w:rPr>
        <w:t xml:space="preserve"> </w:t>
      </w:r>
      <w:r w:rsidRPr="00646CFE">
        <w:rPr>
          <w:rFonts w:ascii="Times New Roman" w:hAnsi="Times New Roman" w:cs="Times New Roman"/>
          <w:sz w:val="28"/>
          <w:szCs w:val="28"/>
        </w:rPr>
        <w:t>касательными напряжениями, возникающими на всех площадках,</w:t>
      </w:r>
      <w:r>
        <w:rPr>
          <w:rFonts w:ascii="Times New Roman" w:hAnsi="Times New Roman" w:cs="Times New Roman"/>
          <w:sz w:val="28"/>
          <w:szCs w:val="28"/>
        </w:rPr>
        <w:t xml:space="preserve"> </w:t>
      </w:r>
      <w:r w:rsidRPr="00646CFE">
        <w:rPr>
          <w:rFonts w:ascii="Times New Roman" w:hAnsi="Times New Roman" w:cs="Times New Roman"/>
          <w:sz w:val="28"/>
          <w:szCs w:val="28"/>
        </w:rPr>
        <w:t>проходящих через данную точку.</w:t>
      </w:r>
    </w:p>
    <w:p w14:paraId="0A69D9CC" w14:textId="77777777" w:rsidR="00FD1590" w:rsidRPr="00646CFE"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Обычно достаточно определить напряжения на трех взаимно перпендикулярных площадках. Точку принято изображать в виде маленького элемента в виде куба.</w:t>
      </w:r>
    </w:p>
    <w:p w14:paraId="19D52514" w14:textId="77777777" w:rsidR="00FD1590" w:rsidRPr="00646CFE"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Напряженное состояние в данной точке полностью определяется,</w:t>
      </w:r>
      <w:r>
        <w:rPr>
          <w:rFonts w:ascii="Times New Roman" w:hAnsi="Times New Roman" w:cs="Times New Roman"/>
          <w:sz w:val="28"/>
          <w:szCs w:val="28"/>
        </w:rPr>
        <w:t xml:space="preserve"> </w:t>
      </w:r>
      <w:r w:rsidRPr="00646CFE">
        <w:rPr>
          <w:rFonts w:ascii="Times New Roman" w:hAnsi="Times New Roman" w:cs="Times New Roman"/>
          <w:sz w:val="28"/>
          <w:szCs w:val="28"/>
        </w:rPr>
        <w:t>если известны напряжения по трем взаимно перпендикулярным граням куба, построенного вокруг точки. Если на площадках отсутствуют касательные напряжения, площадки называются главными, а нормальные напряжения — главными напряжениями.</w:t>
      </w:r>
    </w:p>
    <w:p w14:paraId="20FC2C10" w14:textId="77777777" w:rsidR="00FD1590" w:rsidRDefault="00FD1590" w:rsidP="00FD1590">
      <w:pPr>
        <w:spacing w:after="0" w:line="240" w:lineRule="auto"/>
        <w:ind w:firstLine="709"/>
        <w:jc w:val="both"/>
        <w:rPr>
          <w:rFonts w:ascii="Times New Roman" w:hAnsi="Times New Roman" w:cs="Times New Roman"/>
          <w:sz w:val="28"/>
          <w:szCs w:val="28"/>
        </w:rPr>
      </w:pPr>
      <w:r w:rsidRPr="00646CFE">
        <w:rPr>
          <w:rFonts w:ascii="Times New Roman" w:hAnsi="Times New Roman" w:cs="Times New Roman"/>
          <w:sz w:val="28"/>
          <w:szCs w:val="28"/>
        </w:rPr>
        <w:t>Напряженные состояния бывают трехосными, двухосными, одноосными (упрощенное плоское состояние)</w:t>
      </w:r>
    </w:p>
    <w:p w14:paraId="05331358"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4.2. Сложное деформированное состояние в точке.</w:t>
      </w:r>
    </w:p>
    <w:p w14:paraId="1379CCEC"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Совокупность деформаций, возникающих по различным направлениям и в различных плоскостях, проходящих через точку, определяют деформированное состояние в этой точке.</w:t>
      </w:r>
    </w:p>
    <w:p w14:paraId="42B724D1"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Сложное деформированное состояние возникает, если деталь одновременно подвергается несколькими простейшим нагружениям.</w:t>
      </w:r>
    </w:p>
    <w:p w14:paraId="070C50C7"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В ряде случаев нормальные и касательные напряжения, возникающие</w:t>
      </w:r>
      <w:r>
        <w:rPr>
          <w:rFonts w:ascii="Times New Roman" w:hAnsi="Times New Roman" w:cs="Times New Roman"/>
          <w:sz w:val="28"/>
          <w:szCs w:val="28"/>
        </w:rPr>
        <w:t xml:space="preserve"> </w:t>
      </w:r>
      <w:r w:rsidRPr="0045199D">
        <w:rPr>
          <w:rFonts w:ascii="Times New Roman" w:hAnsi="Times New Roman" w:cs="Times New Roman"/>
          <w:sz w:val="28"/>
          <w:szCs w:val="28"/>
        </w:rPr>
        <w:t>в детали, имеют одинаковый порядок и их необходимо учитывать одновременно. Расчет проводится при сложном деформированном состоянии.</w:t>
      </w:r>
    </w:p>
    <w:p w14:paraId="7E839684"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4.3. В этом случае применяют теории прочности, созданные для</w:t>
      </w:r>
      <w:r>
        <w:rPr>
          <w:rFonts w:ascii="Times New Roman" w:hAnsi="Times New Roman" w:cs="Times New Roman"/>
          <w:sz w:val="28"/>
          <w:szCs w:val="28"/>
        </w:rPr>
        <w:t xml:space="preserve"> </w:t>
      </w:r>
      <w:r w:rsidRPr="0045199D">
        <w:rPr>
          <w:rFonts w:ascii="Times New Roman" w:hAnsi="Times New Roman" w:cs="Times New Roman"/>
          <w:sz w:val="28"/>
          <w:szCs w:val="28"/>
        </w:rPr>
        <w:t>разных групп материалов, чтобы заменить сложное деформированное</w:t>
      </w:r>
      <w:r>
        <w:rPr>
          <w:rFonts w:ascii="Times New Roman" w:hAnsi="Times New Roman" w:cs="Times New Roman"/>
          <w:sz w:val="28"/>
          <w:szCs w:val="28"/>
        </w:rPr>
        <w:t xml:space="preserve"> </w:t>
      </w:r>
      <w:r w:rsidRPr="0045199D">
        <w:rPr>
          <w:rFonts w:ascii="Times New Roman" w:hAnsi="Times New Roman" w:cs="Times New Roman"/>
          <w:sz w:val="28"/>
          <w:szCs w:val="28"/>
        </w:rPr>
        <w:t xml:space="preserve">состояние </w:t>
      </w:r>
      <w:proofErr w:type="spellStart"/>
      <w:r w:rsidRPr="0045199D">
        <w:rPr>
          <w:rFonts w:ascii="Times New Roman" w:hAnsi="Times New Roman" w:cs="Times New Roman"/>
          <w:sz w:val="28"/>
          <w:szCs w:val="28"/>
        </w:rPr>
        <w:t>равноопасным</w:t>
      </w:r>
      <w:proofErr w:type="spellEnd"/>
      <w:r w:rsidRPr="0045199D">
        <w:rPr>
          <w:rFonts w:ascii="Times New Roman" w:hAnsi="Times New Roman" w:cs="Times New Roman"/>
          <w:sz w:val="28"/>
          <w:szCs w:val="28"/>
        </w:rPr>
        <w:t xml:space="preserve"> простым «эквивалентным» состоянием.</w:t>
      </w:r>
    </w:p>
    <w:p w14:paraId="193236F3"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 xml:space="preserve">Обычно сложное напряженное состояние заменяют простым </w:t>
      </w:r>
      <w:proofErr w:type="spellStart"/>
      <w:r w:rsidRPr="0045199D">
        <w:rPr>
          <w:rFonts w:ascii="Times New Roman" w:hAnsi="Times New Roman" w:cs="Times New Roman"/>
          <w:sz w:val="28"/>
          <w:szCs w:val="28"/>
        </w:rPr>
        <w:t>равноопасным</w:t>
      </w:r>
      <w:proofErr w:type="spellEnd"/>
      <w:r w:rsidRPr="0045199D">
        <w:rPr>
          <w:rFonts w:ascii="Times New Roman" w:hAnsi="Times New Roman" w:cs="Times New Roman"/>
          <w:sz w:val="28"/>
          <w:szCs w:val="28"/>
        </w:rPr>
        <w:t xml:space="preserve"> растяжением. Расчетное напряжение в этом случае называют эквивалентным напряжением.</w:t>
      </w:r>
    </w:p>
    <w:p w14:paraId="3672B875"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Опасное состояние вызывается различными факторами. Разработано несколько различных гипотез предельных состояний, при расчете</w:t>
      </w:r>
      <w:r>
        <w:rPr>
          <w:rFonts w:ascii="Times New Roman" w:hAnsi="Times New Roman" w:cs="Times New Roman"/>
          <w:sz w:val="28"/>
          <w:szCs w:val="28"/>
        </w:rPr>
        <w:t xml:space="preserve"> </w:t>
      </w:r>
      <w:r w:rsidRPr="0045199D">
        <w:rPr>
          <w:rFonts w:ascii="Times New Roman" w:hAnsi="Times New Roman" w:cs="Times New Roman"/>
          <w:sz w:val="28"/>
          <w:szCs w:val="28"/>
        </w:rPr>
        <w:t>используют наиболее подходящую для данного материала гипотезу.</w:t>
      </w:r>
    </w:p>
    <w:p w14:paraId="6A1B3279"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Предельным напряжением для хрупких материалов является предел прочности.</w:t>
      </w:r>
    </w:p>
    <w:p w14:paraId="306C4139"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Предельное напряжение для пластичных материалов — предел текучести.</w:t>
      </w:r>
    </w:p>
    <w:p w14:paraId="440EE573"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lastRenderedPageBreak/>
        <w:t>Детали из среднеуглеродистых сталей (пластичные) разрушаются</w:t>
      </w:r>
      <w:r>
        <w:rPr>
          <w:rFonts w:ascii="Times New Roman" w:hAnsi="Times New Roman" w:cs="Times New Roman"/>
          <w:sz w:val="28"/>
          <w:szCs w:val="28"/>
        </w:rPr>
        <w:t xml:space="preserve"> </w:t>
      </w:r>
      <w:r w:rsidRPr="0045199D">
        <w:rPr>
          <w:rFonts w:ascii="Times New Roman" w:hAnsi="Times New Roman" w:cs="Times New Roman"/>
          <w:sz w:val="28"/>
          <w:szCs w:val="28"/>
        </w:rPr>
        <w:t>при достижении касательных напряжений опасных значений. Расчет</w:t>
      </w:r>
      <w:r>
        <w:rPr>
          <w:rFonts w:ascii="Times New Roman" w:hAnsi="Times New Roman" w:cs="Times New Roman"/>
          <w:sz w:val="28"/>
          <w:szCs w:val="28"/>
        </w:rPr>
        <w:t xml:space="preserve"> </w:t>
      </w:r>
      <w:r w:rsidRPr="0045199D">
        <w:rPr>
          <w:rFonts w:ascii="Times New Roman" w:hAnsi="Times New Roman" w:cs="Times New Roman"/>
          <w:sz w:val="28"/>
          <w:szCs w:val="28"/>
        </w:rPr>
        <w:t>можно проводить по теории максимальных касательных напряжений.</w:t>
      </w:r>
    </w:p>
    <w:p w14:paraId="0A853A08"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Ее не применяют для хрупких материалов. Пластичные материалы</w:t>
      </w:r>
      <w:r>
        <w:rPr>
          <w:rFonts w:ascii="Times New Roman" w:hAnsi="Times New Roman" w:cs="Times New Roman"/>
          <w:sz w:val="28"/>
          <w:szCs w:val="28"/>
        </w:rPr>
        <w:t xml:space="preserve"> </w:t>
      </w:r>
      <w:r w:rsidRPr="0045199D">
        <w:rPr>
          <w:rFonts w:ascii="Times New Roman" w:hAnsi="Times New Roman" w:cs="Times New Roman"/>
          <w:sz w:val="28"/>
          <w:szCs w:val="28"/>
        </w:rPr>
        <w:t>можно рассчитывать и по гипотезе энергии формоизменения. Расхождение около 13 %.</w:t>
      </w:r>
    </w:p>
    <w:p w14:paraId="341002CC"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Хрупкие материалы можно рассчитывать по теории прочности</w:t>
      </w:r>
      <w:r>
        <w:rPr>
          <w:rFonts w:ascii="Times New Roman" w:hAnsi="Times New Roman" w:cs="Times New Roman"/>
          <w:sz w:val="28"/>
          <w:szCs w:val="28"/>
        </w:rPr>
        <w:t xml:space="preserve"> </w:t>
      </w:r>
      <w:r w:rsidRPr="0045199D">
        <w:rPr>
          <w:rFonts w:ascii="Times New Roman" w:hAnsi="Times New Roman" w:cs="Times New Roman"/>
          <w:sz w:val="28"/>
          <w:szCs w:val="28"/>
        </w:rPr>
        <w:t>Мора.</w:t>
      </w:r>
    </w:p>
    <w:p w14:paraId="6548274C"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Гипотеза Мора предполагает, что опасное состояние материала</w:t>
      </w:r>
      <w:r>
        <w:rPr>
          <w:rFonts w:ascii="Times New Roman" w:hAnsi="Times New Roman" w:cs="Times New Roman"/>
          <w:sz w:val="28"/>
          <w:szCs w:val="28"/>
        </w:rPr>
        <w:t xml:space="preserve"> </w:t>
      </w:r>
      <w:r w:rsidRPr="0045199D">
        <w:rPr>
          <w:rFonts w:ascii="Times New Roman" w:hAnsi="Times New Roman" w:cs="Times New Roman"/>
          <w:sz w:val="28"/>
          <w:szCs w:val="28"/>
        </w:rPr>
        <w:t>наступает, когда на некоторой площадке возникает наиболее неблагоприятная комбинация нормального и касательного напряжений.</w:t>
      </w:r>
    </w:p>
    <w:p w14:paraId="1C186AA0"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Эквивалентное напряжение по гипотезе максимальных касательных напряжений:</w:t>
      </w:r>
    </w:p>
    <w:p w14:paraId="6FBF31B2"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69E8CF64" wp14:editId="23691AB4">
            <wp:extent cx="5524500" cy="4191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524500" cy="419100"/>
                    </a:xfrm>
                    <a:prstGeom prst="rect">
                      <a:avLst/>
                    </a:prstGeom>
                  </pic:spPr>
                </pic:pic>
              </a:graphicData>
            </a:graphic>
          </wp:inline>
        </w:drawing>
      </w:r>
    </w:p>
    <w:p w14:paraId="14E27500" w14:textId="77777777" w:rsidR="00FD1590"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Эквивалентное напряжение по гипотезе энергии формоизменения:</w:t>
      </w:r>
    </w:p>
    <w:p w14:paraId="4EAF33E0"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1232357F" wp14:editId="2B3B1544">
            <wp:extent cx="5334000" cy="29718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334000" cy="2971800"/>
                    </a:xfrm>
                    <a:prstGeom prst="rect">
                      <a:avLst/>
                    </a:prstGeom>
                  </pic:spPr>
                </pic:pic>
              </a:graphicData>
            </a:graphic>
          </wp:inline>
        </w:drawing>
      </w:r>
    </w:p>
    <w:p w14:paraId="3265FF07"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4. Примеры решения задач.</w:t>
      </w:r>
    </w:p>
    <w:p w14:paraId="0DF5838A"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 xml:space="preserve">Пример 1. В опасном поперечном сечении круглого бруса возникают внутренние силовые факторы (рис. 15.1) </w:t>
      </w:r>
      <w:proofErr w:type="spellStart"/>
      <w:r w:rsidRPr="0045199D">
        <w:rPr>
          <w:rFonts w:ascii="Times New Roman" w:hAnsi="Times New Roman" w:cs="Times New Roman"/>
          <w:sz w:val="28"/>
          <w:szCs w:val="28"/>
        </w:rPr>
        <w:t>М</w:t>
      </w:r>
      <w:r w:rsidRPr="0045199D">
        <w:rPr>
          <w:rFonts w:ascii="Times New Roman" w:hAnsi="Times New Roman" w:cs="Times New Roman"/>
          <w:sz w:val="28"/>
          <w:szCs w:val="28"/>
          <w:vertAlign w:val="subscript"/>
        </w:rPr>
        <w:t>х</w:t>
      </w:r>
      <w:proofErr w:type="spellEnd"/>
      <w:r w:rsidRPr="0045199D">
        <w:rPr>
          <w:rFonts w:ascii="Times New Roman" w:hAnsi="Times New Roman" w:cs="Times New Roman"/>
          <w:sz w:val="28"/>
          <w:szCs w:val="28"/>
        </w:rPr>
        <w:t>; М</w:t>
      </w:r>
      <w:r w:rsidRPr="0045199D">
        <w:rPr>
          <w:rFonts w:ascii="Times New Roman" w:hAnsi="Times New Roman" w:cs="Times New Roman"/>
          <w:sz w:val="28"/>
          <w:szCs w:val="28"/>
          <w:vertAlign w:val="subscript"/>
        </w:rPr>
        <w:t>у</w:t>
      </w:r>
      <w:r w:rsidRPr="0045199D">
        <w:rPr>
          <w:rFonts w:ascii="Times New Roman" w:hAnsi="Times New Roman" w:cs="Times New Roman"/>
          <w:sz w:val="28"/>
          <w:szCs w:val="28"/>
        </w:rPr>
        <w:t xml:space="preserve">; </w:t>
      </w:r>
      <w:proofErr w:type="spellStart"/>
      <w:r w:rsidRPr="0045199D">
        <w:rPr>
          <w:rFonts w:ascii="Times New Roman" w:hAnsi="Times New Roman" w:cs="Times New Roman"/>
          <w:sz w:val="28"/>
          <w:szCs w:val="28"/>
        </w:rPr>
        <w:t>М</w:t>
      </w:r>
      <w:r w:rsidRPr="0045199D">
        <w:rPr>
          <w:rFonts w:ascii="Times New Roman" w:hAnsi="Times New Roman" w:cs="Times New Roman"/>
          <w:sz w:val="28"/>
          <w:szCs w:val="28"/>
          <w:vertAlign w:val="subscript"/>
        </w:rPr>
        <w:t>z</w:t>
      </w:r>
      <w:proofErr w:type="spellEnd"/>
      <w:r w:rsidRPr="0045199D">
        <w:rPr>
          <w:rFonts w:ascii="Times New Roman" w:hAnsi="Times New Roman" w:cs="Times New Roman"/>
          <w:sz w:val="28"/>
          <w:szCs w:val="28"/>
        </w:rPr>
        <w:t>.</w:t>
      </w:r>
    </w:p>
    <w:p w14:paraId="1EC4105D" w14:textId="77777777" w:rsidR="00FD1590" w:rsidRDefault="00FD1590" w:rsidP="00FD1590">
      <w:pPr>
        <w:spacing w:after="0" w:line="240" w:lineRule="auto"/>
        <w:ind w:firstLine="709"/>
        <w:jc w:val="both"/>
        <w:rPr>
          <w:rFonts w:ascii="Times New Roman" w:hAnsi="Times New Roman" w:cs="Times New Roman"/>
          <w:sz w:val="28"/>
          <w:szCs w:val="28"/>
        </w:rPr>
      </w:pPr>
      <w:proofErr w:type="spellStart"/>
      <w:r w:rsidRPr="0045199D">
        <w:rPr>
          <w:rFonts w:ascii="Times New Roman" w:hAnsi="Times New Roman" w:cs="Times New Roman"/>
          <w:sz w:val="28"/>
          <w:szCs w:val="28"/>
        </w:rPr>
        <w:t>М</w:t>
      </w:r>
      <w:r w:rsidRPr="00FE4D73">
        <w:rPr>
          <w:rFonts w:ascii="Times New Roman" w:hAnsi="Times New Roman" w:cs="Times New Roman"/>
          <w:sz w:val="28"/>
          <w:szCs w:val="28"/>
          <w:vertAlign w:val="subscript"/>
        </w:rPr>
        <w:t>х</w:t>
      </w:r>
      <w:proofErr w:type="spellEnd"/>
      <w:r w:rsidRPr="0045199D">
        <w:rPr>
          <w:rFonts w:ascii="Times New Roman" w:hAnsi="Times New Roman" w:cs="Times New Roman"/>
          <w:sz w:val="28"/>
          <w:szCs w:val="28"/>
        </w:rPr>
        <w:t xml:space="preserve"> и М</w:t>
      </w:r>
      <w:r w:rsidRPr="00FE4D73">
        <w:rPr>
          <w:rFonts w:ascii="Times New Roman" w:hAnsi="Times New Roman" w:cs="Times New Roman"/>
          <w:sz w:val="28"/>
          <w:szCs w:val="28"/>
          <w:vertAlign w:val="subscript"/>
        </w:rPr>
        <w:t>у</w:t>
      </w:r>
      <w:r w:rsidRPr="0045199D">
        <w:rPr>
          <w:rFonts w:ascii="Times New Roman" w:hAnsi="Times New Roman" w:cs="Times New Roman"/>
          <w:sz w:val="28"/>
          <w:szCs w:val="28"/>
        </w:rPr>
        <w:t xml:space="preserve"> — изгибающие моменты в плоскостях </w:t>
      </w:r>
      <w:proofErr w:type="spellStart"/>
      <w:r w:rsidRPr="0045199D">
        <w:rPr>
          <w:rFonts w:ascii="Times New Roman" w:hAnsi="Times New Roman" w:cs="Times New Roman"/>
          <w:sz w:val="28"/>
          <w:szCs w:val="28"/>
        </w:rPr>
        <w:t>уОz</w:t>
      </w:r>
      <w:proofErr w:type="spellEnd"/>
      <w:r w:rsidRPr="0045199D">
        <w:rPr>
          <w:rFonts w:ascii="Times New Roman" w:hAnsi="Times New Roman" w:cs="Times New Roman"/>
          <w:sz w:val="28"/>
          <w:szCs w:val="28"/>
        </w:rPr>
        <w:t xml:space="preserve"> и </w:t>
      </w:r>
      <w:proofErr w:type="spellStart"/>
      <w:r w:rsidRPr="0045199D">
        <w:rPr>
          <w:rFonts w:ascii="Times New Roman" w:hAnsi="Times New Roman" w:cs="Times New Roman"/>
          <w:sz w:val="28"/>
          <w:szCs w:val="28"/>
        </w:rPr>
        <w:t>zОх</w:t>
      </w:r>
      <w:proofErr w:type="spellEnd"/>
      <w:r w:rsidRPr="0045199D">
        <w:rPr>
          <w:rFonts w:ascii="Times New Roman" w:hAnsi="Times New Roman" w:cs="Times New Roman"/>
          <w:sz w:val="28"/>
          <w:szCs w:val="28"/>
        </w:rPr>
        <w:t xml:space="preserve"> соответственно; </w:t>
      </w:r>
      <w:proofErr w:type="spellStart"/>
      <w:r w:rsidRPr="0045199D">
        <w:rPr>
          <w:rFonts w:ascii="Times New Roman" w:hAnsi="Times New Roman" w:cs="Times New Roman"/>
          <w:sz w:val="28"/>
          <w:szCs w:val="28"/>
        </w:rPr>
        <w:t>M</w:t>
      </w:r>
      <w:r w:rsidRPr="00FE4D73">
        <w:rPr>
          <w:rFonts w:ascii="Times New Roman" w:hAnsi="Times New Roman" w:cs="Times New Roman"/>
          <w:sz w:val="28"/>
          <w:szCs w:val="28"/>
          <w:vertAlign w:val="subscript"/>
        </w:rPr>
        <w:t>z</w:t>
      </w:r>
      <w:proofErr w:type="spellEnd"/>
      <w:r w:rsidRPr="0045199D">
        <w:rPr>
          <w:rFonts w:ascii="Times New Roman" w:hAnsi="Times New Roman" w:cs="Times New Roman"/>
          <w:sz w:val="28"/>
          <w:szCs w:val="28"/>
        </w:rPr>
        <w:t xml:space="preserve"> — крутящий момент. Проверить прочность по гипотезе</w:t>
      </w:r>
      <w:r>
        <w:rPr>
          <w:rFonts w:ascii="Times New Roman" w:hAnsi="Times New Roman" w:cs="Times New Roman"/>
          <w:sz w:val="28"/>
          <w:szCs w:val="28"/>
        </w:rPr>
        <w:t xml:space="preserve"> </w:t>
      </w:r>
      <w:r w:rsidRPr="0045199D">
        <w:rPr>
          <w:rFonts w:ascii="Times New Roman" w:hAnsi="Times New Roman" w:cs="Times New Roman"/>
          <w:sz w:val="28"/>
          <w:szCs w:val="28"/>
        </w:rPr>
        <w:t>наибольших касательных напряжений, если [σ] = 120 МПа. Исходные</w:t>
      </w:r>
      <w:r>
        <w:rPr>
          <w:rFonts w:ascii="Times New Roman" w:hAnsi="Times New Roman" w:cs="Times New Roman"/>
          <w:sz w:val="28"/>
          <w:szCs w:val="28"/>
        </w:rPr>
        <w:t xml:space="preserve"> </w:t>
      </w:r>
      <w:r w:rsidRPr="0045199D">
        <w:rPr>
          <w:rFonts w:ascii="Times New Roman" w:hAnsi="Times New Roman" w:cs="Times New Roman"/>
          <w:sz w:val="28"/>
          <w:szCs w:val="28"/>
        </w:rPr>
        <w:t xml:space="preserve">данные: </w:t>
      </w:r>
      <w:proofErr w:type="spellStart"/>
      <w:r w:rsidRPr="0045199D">
        <w:rPr>
          <w:rFonts w:ascii="Times New Roman" w:hAnsi="Times New Roman" w:cs="Times New Roman"/>
          <w:sz w:val="28"/>
          <w:szCs w:val="28"/>
        </w:rPr>
        <w:t>М</w:t>
      </w:r>
      <w:r w:rsidRPr="00FE4D73">
        <w:rPr>
          <w:rFonts w:ascii="Times New Roman" w:hAnsi="Times New Roman" w:cs="Times New Roman"/>
          <w:sz w:val="28"/>
          <w:szCs w:val="28"/>
          <w:vertAlign w:val="subscript"/>
        </w:rPr>
        <w:t>х</w:t>
      </w:r>
      <w:proofErr w:type="spellEnd"/>
      <w:r w:rsidRPr="0045199D">
        <w:rPr>
          <w:rFonts w:ascii="Times New Roman" w:hAnsi="Times New Roman" w:cs="Times New Roman"/>
          <w:sz w:val="28"/>
          <w:szCs w:val="28"/>
        </w:rPr>
        <w:t xml:space="preserve"> = 0,9 кН </w:t>
      </w:r>
      <w:r>
        <w:rPr>
          <w:rFonts w:ascii="Cambria Math" w:hAnsi="Cambria Math" w:cs="Cambria Math"/>
          <w:sz w:val="28"/>
          <w:szCs w:val="28"/>
        </w:rPr>
        <w:t>×</w:t>
      </w:r>
      <w:r w:rsidRPr="0045199D">
        <w:rPr>
          <w:rFonts w:ascii="Times New Roman" w:hAnsi="Times New Roman" w:cs="Times New Roman"/>
          <w:sz w:val="28"/>
          <w:szCs w:val="28"/>
        </w:rPr>
        <w:t xml:space="preserve"> м; М</w:t>
      </w:r>
      <w:r w:rsidRPr="00FE4D73">
        <w:rPr>
          <w:rFonts w:ascii="Times New Roman" w:hAnsi="Times New Roman" w:cs="Times New Roman"/>
          <w:sz w:val="28"/>
          <w:szCs w:val="28"/>
          <w:vertAlign w:val="subscript"/>
        </w:rPr>
        <w:t>у</w:t>
      </w:r>
      <w:r w:rsidRPr="0045199D">
        <w:rPr>
          <w:rFonts w:ascii="Times New Roman" w:hAnsi="Times New Roman" w:cs="Times New Roman"/>
          <w:sz w:val="28"/>
          <w:szCs w:val="28"/>
        </w:rPr>
        <w:t xml:space="preserve"> = 0,8 кН </w:t>
      </w:r>
      <w:r>
        <w:rPr>
          <w:rFonts w:ascii="Cambria Math" w:hAnsi="Cambria Math" w:cs="Cambria Math"/>
          <w:sz w:val="28"/>
          <w:szCs w:val="28"/>
        </w:rPr>
        <w:t>×</w:t>
      </w:r>
      <w:r w:rsidRPr="0045199D">
        <w:rPr>
          <w:rFonts w:ascii="Times New Roman" w:hAnsi="Times New Roman" w:cs="Times New Roman"/>
          <w:sz w:val="28"/>
          <w:szCs w:val="28"/>
        </w:rPr>
        <w:t xml:space="preserve"> м; М</w:t>
      </w:r>
      <w:r>
        <w:rPr>
          <w:rFonts w:ascii="Times New Roman" w:hAnsi="Times New Roman" w:cs="Times New Roman"/>
          <w:sz w:val="28"/>
          <w:szCs w:val="28"/>
          <w:vertAlign w:val="subscript"/>
          <w:lang w:val="en-US"/>
        </w:rPr>
        <w:t>z</w:t>
      </w:r>
      <w:r w:rsidRPr="0045199D">
        <w:rPr>
          <w:rFonts w:ascii="Times New Roman" w:hAnsi="Times New Roman" w:cs="Times New Roman"/>
          <w:sz w:val="28"/>
          <w:szCs w:val="28"/>
        </w:rPr>
        <w:t xml:space="preserve"> = 2,2 кН </w:t>
      </w:r>
      <w:r>
        <w:rPr>
          <w:rFonts w:ascii="Cambria Math" w:hAnsi="Cambria Math" w:cs="Cambria Math"/>
          <w:sz w:val="28"/>
          <w:szCs w:val="28"/>
        </w:rPr>
        <w:t>×</w:t>
      </w:r>
      <w:r w:rsidRPr="0045199D">
        <w:rPr>
          <w:rFonts w:ascii="Times New Roman" w:hAnsi="Times New Roman" w:cs="Times New Roman"/>
          <w:sz w:val="28"/>
          <w:szCs w:val="28"/>
        </w:rPr>
        <w:t xml:space="preserve"> м; d = 60 мм.</w:t>
      </w:r>
    </w:p>
    <w:p w14:paraId="62B48158"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14AB9A29" wp14:editId="1645E32D">
            <wp:extent cx="1984188" cy="2289448"/>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1987502" cy="2293272"/>
                    </a:xfrm>
                    <a:prstGeom prst="rect">
                      <a:avLst/>
                    </a:prstGeom>
                  </pic:spPr>
                </pic:pic>
              </a:graphicData>
            </a:graphic>
          </wp:inline>
        </w:drawing>
      </w:r>
    </w:p>
    <w:p w14:paraId="41D30AB3"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lastRenderedPageBreak/>
        <w:t>Решение</w:t>
      </w:r>
      <w:r>
        <w:rPr>
          <w:rFonts w:ascii="Times New Roman" w:hAnsi="Times New Roman" w:cs="Times New Roman"/>
          <w:sz w:val="28"/>
          <w:szCs w:val="28"/>
        </w:rPr>
        <w:t>:</w:t>
      </w:r>
    </w:p>
    <w:p w14:paraId="584E46EC" w14:textId="77777777" w:rsidR="00FD1590" w:rsidRPr="0045199D"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Строим эпюры нормальных напряжений от действия изгибающих моментов относительно осей Ох и Оу и эпюру касательных напряжений от кручения (рис. 15.2).</w:t>
      </w:r>
    </w:p>
    <w:p w14:paraId="4E03BA07" w14:textId="77777777" w:rsidR="00FD1590" w:rsidRDefault="00FD1590" w:rsidP="00FD1590">
      <w:pPr>
        <w:spacing w:after="0" w:line="240" w:lineRule="auto"/>
        <w:ind w:firstLine="709"/>
        <w:jc w:val="both"/>
        <w:rPr>
          <w:rFonts w:ascii="Times New Roman" w:hAnsi="Times New Roman" w:cs="Times New Roman"/>
          <w:sz w:val="28"/>
          <w:szCs w:val="28"/>
        </w:rPr>
      </w:pPr>
      <w:r w:rsidRPr="0045199D">
        <w:rPr>
          <w:rFonts w:ascii="Times New Roman" w:hAnsi="Times New Roman" w:cs="Times New Roman"/>
          <w:sz w:val="28"/>
          <w:szCs w:val="28"/>
        </w:rPr>
        <w:t xml:space="preserve">Максимальное касательное напряжение возникает на поверхности. Максимальные нормальные напряжения от момента </w:t>
      </w:r>
      <w:proofErr w:type="spellStart"/>
      <w:r w:rsidRPr="0045199D">
        <w:rPr>
          <w:rFonts w:ascii="Times New Roman" w:hAnsi="Times New Roman" w:cs="Times New Roman"/>
          <w:sz w:val="28"/>
          <w:szCs w:val="28"/>
        </w:rPr>
        <w:t>М</w:t>
      </w:r>
      <w:r w:rsidRPr="00FE4D73">
        <w:rPr>
          <w:rFonts w:ascii="Times New Roman" w:hAnsi="Times New Roman" w:cs="Times New Roman"/>
          <w:sz w:val="28"/>
          <w:szCs w:val="28"/>
          <w:vertAlign w:val="subscript"/>
        </w:rPr>
        <w:t>х</w:t>
      </w:r>
      <w:proofErr w:type="spellEnd"/>
      <w:r w:rsidRPr="0045199D">
        <w:rPr>
          <w:rFonts w:ascii="Times New Roman" w:hAnsi="Times New Roman" w:cs="Times New Roman"/>
          <w:sz w:val="28"/>
          <w:szCs w:val="28"/>
        </w:rPr>
        <w:t xml:space="preserve"> возникают в точке A, максимальные нормальные напряжения от момента</w:t>
      </w:r>
      <w:r>
        <w:rPr>
          <w:rFonts w:ascii="Times New Roman" w:hAnsi="Times New Roman" w:cs="Times New Roman"/>
          <w:sz w:val="28"/>
          <w:szCs w:val="28"/>
        </w:rPr>
        <w:t xml:space="preserve"> </w:t>
      </w:r>
      <w:proofErr w:type="spellStart"/>
      <w:r w:rsidRPr="0045199D">
        <w:rPr>
          <w:rFonts w:ascii="Times New Roman" w:hAnsi="Times New Roman" w:cs="Times New Roman"/>
          <w:sz w:val="28"/>
          <w:szCs w:val="28"/>
        </w:rPr>
        <w:t>M</w:t>
      </w:r>
      <w:r w:rsidRPr="00FE4D73">
        <w:rPr>
          <w:rFonts w:ascii="Times New Roman" w:hAnsi="Times New Roman" w:cs="Times New Roman"/>
          <w:sz w:val="28"/>
          <w:szCs w:val="28"/>
          <w:vertAlign w:val="subscript"/>
        </w:rPr>
        <w:t>у</w:t>
      </w:r>
      <w:proofErr w:type="spellEnd"/>
      <w:r w:rsidRPr="0045199D">
        <w:rPr>
          <w:rFonts w:ascii="Times New Roman" w:hAnsi="Times New Roman" w:cs="Times New Roman"/>
          <w:sz w:val="28"/>
          <w:szCs w:val="28"/>
        </w:rPr>
        <w:t xml:space="preserve"> в точке В. Нормальные напряжения</w:t>
      </w:r>
      <w:r>
        <w:rPr>
          <w:rFonts w:ascii="Times New Roman" w:hAnsi="Times New Roman" w:cs="Times New Roman"/>
          <w:sz w:val="28"/>
          <w:szCs w:val="28"/>
        </w:rPr>
        <w:t xml:space="preserve"> </w:t>
      </w:r>
      <w:r w:rsidRPr="0045199D">
        <w:rPr>
          <w:rFonts w:ascii="Times New Roman" w:hAnsi="Times New Roman" w:cs="Times New Roman"/>
          <w:sz w:val="28"/>
          <w:szCs w:val="28"/>
        </w:rPr>
        <w:t>складываются, потому что изгибающие</w:t>
      </w:r>
      <w:r>
        <w:rPr>
          <w:rFonts w:ascii="Times New Roman" w:hAnsi="Times New Roman" w:cs="Times New Roman"/>
          <w:sz w:val="28"/>
          <w:szCs w:val="28"/>
        </w:rPr>
        <w:t xml:space="preserve"> </w:t>
      </w:r>
      <w:r w:rsidRPr="00FE4D73">
        <w:rPr>
          <w:rFonts w:ascii="Times New Roman" w:hAnsi="Times New Roman" w:cs="Times New Roman"/>
          <w:sz w:val="28"/>
          <w:szCs w:val="28"/>
        </w:rPr>
        <w:t>моменты во взаимно перпендикулярных плоскостях геометрически</w:t>
      </w:r>
      <w:r>
        <w:rPr>
          <w:rFonts w:ascii="Times New Roman" w:hAnsi="Times New Roman" w:cs="Times New Roman"/>
          <w:sz w:val="28"/>
          <w:szCs w:val="28"/>
        </w:rPr>
        <w:t xml:space="preserve"> </w:t>
      </w:r>
      <w:r w:rsidRPr="00FE4D73">
        <w:rPr>
          <w:rFonts w:ascii="Times New Roman" w:hAnsi="Times New Roman" w:cs="Times New Roman"/>
          <w:sz w:val="28"/>
          <w:szCs w:val="28"/>
        </w:rPr>
        <w:t>суммируются.</w:t>
      </w:r>
    </w:p>
    <w:p w14:paraId="000486C6"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1228E561" wp14:editId="45F47E46">
            <wp:extent cx="6152515" cy="2432685"/>
            <wp:effectExtent l="0" t="0" r="635" b="571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6152515" cy="2432685"/>
                    </a:xfrm>
                    <a:prstGeom prst="rect">
                      <a:avLst/>
                    </a:prstGeom>
                  </pic:spPr>
                </pic:pic>
              </a:graphicData>
            </a:graphic>
          </wp:inline>
        </w:drawing>
      </w:r>
    </w:p>
    <w:p w14:paraId="48B30071" w14:textId="77777777" w:rsidR="00FD1590"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Суммарный изгибающий момент:</w:t>
      </w:r>
    </w:p>
    <w:p w14:paraId="1624D6D5"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4F9D1A92" wp14:editId="59113665">
            <wp:extent cx="6152515" cy="383540"/>
            <wp:effectExtent l="0" t="0" r="63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6152515" cy="383540"/>
                    </a:xfrm>
                    <a:prstGeom prst="rect">
                      <a:avLst/>
                    </a:prstGeom>
                  </pic:spPr>
                </pic:pic>
              </a:graphicData>
            </a:graphic>
          </wp:inline>
        </w:drawing>
      </w:r>
    </w:p>
    <w:p w14:paraId="1E525A4F" w14:textId="77777777" w:rsidR="00FD1590"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Рассчитываем эквивалентный момент по теории максимальных</w:t>
      </w:r>
      <w:r>
        <w:rPr>
          <w:rFonts w:ascii="Times New Roman" w:hAnsi="Times New Roman" w:cs="Times New Roman"/>
          <w:sz w:val="28"/>
          <w:szCs w:val="28"/>
        </w:rPr>
        <w:t xml:space="preserve"> </w:t>
      </w:r>
      <w:r w:rsidRPr="00FE4D73">
        <w:rPr>
          <w:rFonts w:ascii="Times New Roman" w:hAnsi="Times New Roman" w:cs="Times New Roman"/>
          <w:sz w:val="28"/>
          <w:szCs w:val="28"/>
        </w:rPr>
        <w:t>касательных напряжений:</w:t>
      </w:r>
    </w:p>
    <w:p w14:paraId="585F53A0"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046094FD" wp14:editId="08406EA7">
            <wp:extent cx="6152515" cy="370205"/>
            <wp:effectExtent l="0" t="0" r="63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6152515" cy="370205"/>
                    </a:xfrm>
                    <a:prstGeom prst="rect">
                      <a:avLst/>
                    </a:prstGeom>
                  </pic:spPr>
                </pic:pic>
              </a:graphicData>
            </a:graphic>
          </wp:inline>
        </w:drawing>
      </w:r>
    </w:p>
    <w:p w14:paraId="5C18138A" w14:textId="77777777" w:rsidR="00FD1590"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Условие прочности:</w:t>
      </w:r>
    </w:p>
    <w:p w14:paraId="22B27CFC"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2AE1ADBF" wp14:editId="2ED35141">
            <wp:extent cx="6152515" cy="494030"/>
            <wp:effectExtent l="0" t="0" r="635" b="127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6152515" cy="494030"/>
                    </a:xfrm>
                    <a:prstGeom prst="rect">
                      <a:avLst/>
                    </a:prstGeom>
                  </pic:spPr>
                </pic:pic>
              </a:graphicData>
            </a:graphic>
          </wp:inline>
        </w:drawing>
      </w:r>
    </w:p>
    <w:p w14:paraId="34719FF2"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Момент сопротивления сечения:</w:t>
      </w:r>
      <w:r>
        <w:rPr>
          <w:rFonts w:ascii="Times New Roman" w:hAnsi="Times New Roman" w:cs="Times New Roman"/>
          <w:sz w:val="28"/>
          <w:szCs w:val="28"/>
        </w:rPr>
        <w:t xml:space="preserve"> </w:t>
      </w:r>
      <w:proofErr w:type="spellStart"/>
      <w:r w:rsidRPr="00FE4D73">
        <w:rPr>
          <w:rFonts w:ascii="Times New Roman" w:hAnsi="Times New Roman" w:cs="Times New Roman"/>
          <w:sz w:val="28"/>
          <w:szCs w:val="28"/>
        </w:rPr>
        <w:t>W</w:t>
      </w:r>
      <w:r w:rsidRPr="00FE4D73">
        <w:rPr>
          <w:rFonts w:ascii="Times New Roman" w:hAnsi="Times New Roman" w:cs="Times New Roman"/>
          <w:sz w:val="28"/>
          <w:szCs w:val="28"/>
          <w:vertAlign w:val="subscript"/>
        </w:rPr>
        <w:t>осевое</w:t>
      </w:r>
      <w:proofErr w:type="spellEnd"/>
      <w:r w:rsidRPr="00FE4D73">
        <w:rPr>
          <w:rFonts w:ascii="Times New Roman" w:hAnsi="Times New Roman" w:cs="Times New Roman"/>
          <w:sz w:val="28"/>
          <w:szCs w:val="28"/>
        </w:rPr>
        <w:t xml:space="preserve"> = 0</w:t>
      </w:r>
      <w:r>
        <w:rPr>
          <w:rFonts w:ascii="Times New Roman" w:hAnsi="Times New Roman" w:cs="Times New Roman"/>
          <w:sz w:val="28"/>
          <w:szCs w:val="28"/>
        </w:rPr>
        <w:t>,</w:t>
      </w:r>
      <w:r w:rsidRPr="00FE4D73">
        <w:rPr>
          <w:rFonts w:ascii="Times New Roman" w:hAnsi="Times New Roman" w:cs="Times New Roman"/>
          <w:sz w:val="28"/>
          <w:szCs w:val="28"/>
        </w:rPr>
        <w:t>1</w:t>
      </w:r>
      <w:r>
        <w:rPr>
          <w:rFonts w:ascii="Times New Roman" w:hAnsi="Times New Roman" w:cs="Times New Roman"/>
          <w:sz w:val="28"/>
          <w:szCs w:val="28"/>
        </w:rPr>
        <w:t>×60</w:t>
      </w:r>
      <w:r w:rsidRPr="00FE4D73">
        <w:rPr>
          <w:rFonts w:ascii="Times New Roman" w:hAnsi="Times New Roman" w:cs="Times New Roman"/>
          <w:sz w:val="28"/>
          <w:szCs w:val="28"/>
          <w:vertAlign w:val="superscript"/>
        </w:rPr>
        <w:t>3</w:t>
      </w:r>
      <w:r w:rsidRPr="00FE4D73">
        <w:rPr>
          <w:rFonts w:ascii="Times New Roman" w:hAnsi="Times New Roman" w:cs="Times New Roman"/>
          <w:sz w:val="28"/>
          <w:szCs w:val="28"/>
        </w:rPr>
        <w:t xml:space="preserve"> , </w:t>
      </w:r>
      <w:r w:rsidRPr="00FE4D73">
        <w:rPr>
          <w:rFonts w:ascii="Cambria Math" w:hAnsi="Cambria Math" w:cs="Cambria Math"/>
          <w:sz w:val="28"/>
          <w:szCs w:val="28"/>
        </w:rPr>
        <w:t>⋅</w:t>
      </w:r>
      <w:r>
        <w:rPr>
          <w:rFonts w:ascii="Times New Roman" w:hAnsi="Times New Roman" w:cs="Times New Roman"/>
          <w:sz w:val="28"/>
          <w:szCs w:val="28"/>
        </w:rPr>
        <w:t xml:space="preserve"> = 21</w:t>
      </w:r>
      <w:r w:rsidRPr="00FE4D73">
        <w:rPr>
          <w:rFonts w:ascii="Times New Roman" w:hAnsi="Times New Roman" w:cs="Times New Roman"/>
          <w:sz w:val="28"/>
          <w:szCs w:val="28"/>
        </w:rPr>
        <w:t>600 мм</w:t>
      </w:r>
      <w:r w:rsidRPr="00FE4D73">
        <w:rPr>
          <w:rFonts w:ascii="Times New Roman" w:hAnsi="Times New Roman" w:cs="Times New Roman"/>
          <w:sz w:val="28"/>
          <w:szCs w:val="28"/>
          <w:vertAlign w:val="superscript"/>
        </w:rPr>
        <w:t>3</w:t>
      </w:r>
    </w:p>
    <w:p w14:paraId="0611DCF0" w14:textId="77777777" w:rsidR="00FD1590"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Проверяем прочность:</w:t>
      </w:r>
    </w:p>
    <w:p w14:paraId="76558461"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7BE0EE6C" wp14:editId="7F278DD5">
            <wp:extent cx="6152515" cy="598805"/>
            <wp:effectExtent l="0" t="0" r="63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6152515" cy="598805"/>
                    </a:xfrm>
                    <a:prstGeom prst="rect">
                      <a:avLst/>
                    </a:prstGeom>
                  </pic:spPr>
                </pic:pic>
              </a:graphicData>
            </a:graphic>
          </wp:inline>
        </w:drawing>
      </w:r>
    </w:p>
    <w:p w14:paraId="49C468FC"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Прочность обеспечена.</w:t>
      </w:r>
    </w:p>
    <w:p w14:paraId="0EFC6D2F"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Пример 2. Из условия прочности рассчитать необходимый диаметр вала. На валу установлены два колеса, в зацеплении действуют</w:t>
      </w:r>
      <w:r>
        <w:rPr>
          <w:rFonts w:ascii="Times New Roman" w:hAnsi="Times New Roman" w:cs="Times New Roman"/>
          <w:sz w:val="28"/>
          <w:szCs w:val="28"/>
        </w:rPr>
        <w:t xml:space="preserve"> </w:t>
      </w:r>
      <w:r w:rsidRPr="00FE4D73">
        <w:rPr>
          <w:rFonts w:ascii="Times New Roman" w:hAnsi="Times New Roman" w:cs="Times New Roman"/>
          <w:sz w:val="28"/>
          <w:szCs w:val="28"/>
        </w:rPr>
        <w:t>окружные и радиальные силы. В горизонтальной плоскости действуют F</w:t>
      </w:r>
      <w:r w:rsidRPr="00FE4D73">
        <w:rPr>
          <w:rFonts w:ascii="Times New Roman" w:hAnsi="Times New Roman" w:cs="Times New Roman"/>
          <w:sz w:val="28"/>
          <w:szCs w:val="28"/>
          <w:vertAlign w:val="subscript"/>
        </w:rPr>
        <w:t>t1</w:t>
      </w:r>
      <w:r w:rsidRPr="00FE4D73">
        <w:rPr>
          <w:rFonts w:ascii="Times New Roman" w:hAnsi="Times New Roman" w:cs="Times New Roman"/>
          <w:sz w:val="28"/>
          <w:szCs w:val="28"/>
        </w:rPr>
        <w:t xml:space="preserve"> = 1,2 кН; F</w:t>
      </w:r>
      <w:r w:rsidRPr="00FE4D73">
        <w:rPr>
          <w:rFonts w:ascii="Times New Roman" w:hAnsi="Times New Roman" w:cs="Times New Roman"/>
          <w:sz w:val="28"/>
          <w:szCs w:val="28"/>
          <w:vertAlign w:val="subscript"/>
        </w:rPr>
        <w:t>t2</w:t>
      </w:r>
      <w:r w:rsidRPr="00FE4D73">
        <w:rPr>
          <w:rFonts w:ascii="Times New Roman" w:hAnsi="Times New Roman" w:cs="Times New Roman"/>
          <w:sz w:val="28"/>
          <w:szCs w:val="28"/>
        </w:rPr>
        <w:t xml:space="preserve"> = 2 кН, в вертикальной F</w:t>
      </w:r>
      <w:r w:rsidRPr="00FE4D73">
        <w:rPr>
          <w:rFonts w:ascii="Times New Roman" w:hAnsi="Times New Roman" w:cs="Times New Roman"/>
          <w:sz w:val="28"/>
          <w:szCs w:val="28"/>
          <w:vertAlign w:val="subscript"/>
        </w:rPr>
        <w:t>r1</w:t>
      </w:r>
      <w:r w:rsidRPr="00FE4D73">
        <w:rPr>
          <w:rFonts w:ascii="Times New Roman" w:hAnsi="Times New Roman" w:cs="Times New Roman"/>
          <w:sz w:val="28"/>
          <w:szCs w:val="28"/>
        </w:rPr>
        <w:t xml:space="preserve"> = −0,43 кН; F</w:t>
      </w:r>
      <w:r w:rsidRPr="00FE4D73">
        <w:rPr>
          <w:rFonts w:ascii="Times New Roman" w:hAnsi="Times New Roman" w:cs="Times New Roman"/>
          <w:sz w:val="28"/>
          <w:szCs w:val="28"/>
          <w:vertAlign w:val="subscript"/>
        </w:rPr>
        <w:t>r2</w:t>
      </w:r>
      <w:r w:rsidRPr="00FE4D73">
        <w:rPr>
          <w:rFonts w:ascii="Times New Roman" w:hAnsi="Times New Roman" w:cs="Times New Roman"/>
          <w:sz w:val="28"/>
          <w:szCs w:val="28"/>
        </w:rPr>
        <w:t xml:space="preserve"> = 0,72 </w:t>
      </w:r>
      <w:proofErr w:type="spellStart"/>
      <w:r w:rsidRPr="00FE4D73">
        <w:rPr>
          <w:rFonts w:ascii="Times New Roman" w:hAnsi="Times New Roman" w:cs="Times New Roman"/>
          <w:sz w:val="28"/>
          <w:szCs w:val="28"/>
        </w:rPr>
        <w:t>кН.</w:t>
      </w:r>
      <w:proofErr w:type="spellEnd"/>
    </w:p>
    <w:p w14:paraId="04F54B31"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Диаметры колес соответственно d</w:t>
      </w:r>
      <w:r w:rsidRPr="00FE4D73">
        <w:rPr>
          <w:rFonts w:ascii="Times New Roman" w:hAnsi="Times New Roman" w:cs="Times New Roman"/>
          <w:sz w:val="28"/>
          <w:szCs w:val="28"/>
          <w:vertAlign w:val="subscript"/>
        </w:rPr>
        <w:t>1</w:t>
      </w:r>
      <w:r w:rsidRPr="00FE4D73">
        <w:rPr>
          <w:rFonts w:ascii="Times New Roman" w:hAnsi="Times New Roman" w:cs="Times New Roman"/>
          <w:sz w:val="28"/>
          <w:szCs w:val="28"/>
        </w:rPr>
        <w:t xml:space="preserve"> = 0,1 м; d</w:t>
      </w:r>
      <w:r w:rsidRPr="00FE4D73">
        <w:rPr>
          <w:rFonts w:ascii="Times New Roman" w:hAnsi="Times New Roman" w:cs="Times New Roman"/>
          <w:sz w:val="28"/>
          <w:szCs w:val="28"/>
          <w:vertAlign w:val="subscript"/>
        </w:rPr>
        <w:t>2</w:t>
      </w:r>
      <w:r w:rsidRPr="00FE4D73">
        <w:rPr>
          <w:rFonts w:ascii="Times New Roman" w:hAnsi="Times New Roman" w:cs="Times New Roman"/>
          <w:sz w:val="28"/>
          <w:szCs w:val="28"/>
        </w:rPr>
        <w:t xml:space="preserve"> = 0,06 м. Принять для</w:t>
      </w:r>
      <w:r>
        <w:rPr>
          <w:rFonts w:ascii="Times New Roman" w:hAnsi="Times New Roman" w:cs="Times New Roman"/>
          <w:sz w:val="28"/>
          <w:szCs w:val="28"/>
        </w:rPr>
        <w:t xml:space="preserve"> </w:t>
      </w:r>
      <w:r w:rsidRPr="00FE4D73">
        <w:rPr>
          <w:rFonts w:ascii="Times New Roman" w:hAnsi="Times New Roman" w:cs="Times New Roman"/>
          <w:sz w:val="28"/>
          <w:szCs w:val="28"/>
        </w:rPr>
        <w:t>материала вала [σ] = 50 МПа.</w:t>
      </w:r>
    </w:p>
    <w:p w14:paraId="5152433C"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Решение</w:t>
      </w:r>
      <w:r>
        <w:rPr>
          <w:rFonts w:ascii="Times New Roman" w:hAnsi="Times New Roman" w:cs="Times New Roman"/>
          <w:sz w:val="28"/>
          <w:szCs w:val="28"/>
        </w:rPr>
        <w:t>:</w:t>
      </w:r>
    </w:p>
    <w:p w14:paraId="5BEA239F"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Определяем реакции в опорах в горизонтальной и вертикальной</w:t>
      </w:r>
      <w:r>
        <w:rPr>
          <w:rFonts w:ascii="Times New Roman" w:hAnsi="Times New Roman" w:cs="Times New Roman"/>
          <w:sz w:val="28"/>
          <w:szCs w:val="28"/>
        </w:rPr>
        <w:t xml:space="preserve"> </w:t>
      </w:r>
      <w:r w:rsidRPr="00FE4D73">
        <w:rPr>
          <w:rFonts w:ascii="Times New Roman" w:hAnsi="Times New Roman" w:cs="Times New Roman"/>
          <w:sz w:val="28"/>
          <w:szCs w:val="28"/>
        </w:rPr>
        <w:t>плоскостях в отдельности. Строим эпюры изгибающих моментов</w:t>
      </w:r>
      <w:r>
        <w:rPr>
          <w:rFonts w:ascii="Times New Roman" w:hAnsi="Times New Roman" w:cs="Times New Roman"/>
          <w:sz w:val="28"/>
          <w:szCs w:val="28"/>
        </w:rPr>
        <w:t xml:space="preserve"> </w:t>
      </w:r>
      <w:r w:rsidRPr="00FE4D73">
        <w:rPr>
          <w:rFonts w:ascii="Times New Roman" w:hAnsi="Times New Roman" w:cs="Times New Roman"/>
          <w:sz w:val="28"/>
          <w:szCs w:val="28"/>
        </w:rPr>
        <w:t>(см. рис. 15.4).</w:t>
      </w:r>
    </w:p>
    <w:p w14:paraId="406567E6"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Под действием окружных сил вал скручивается. Определим величину действующего крутящего момента.</w:t>
      </w:r>
    </w:p>
    <w:p w14:paraId="0D4FB3EE" w14:textId="77777777" w:rsidR="00FD1590"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lastRenderedPageBreak/>
        <w:t>Составим расчетную схему вала (рис.15.3).</w:t>
      </w:r>
    </w:p>
    <w:p w14:paraId="45B66EFA"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2B791419" wp14:editId="5F04D653">
            <wp:extent cx="6152515" cy="3494405"/>
            <wp:effectExtent l="0" t="0" r="63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6152515" cy="3494405"/>
                    </a:xfrm>
                    <a:prstGeom prst="rect">
                      <a:avLst/>
                    </a:prstGeom>
                  </pic:spPr>
                </pic:pic>
              </a:graphicData>
            </a:graphic>
          </wp:inline>
        </w:drawing>
      </w:r>
    </w:p>
    <w:p w14:paraId="02CC4B89" w14:textId="77777777" w:rsidR="00FD1590"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1. Крутящий момент на валу:</w:t>
      </w:r>
    </w:p>
    <w:p w14:paraId="727A6AA8"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579F26C9" wp14:editId="0F9FD7CC">
            <wp:extent cx="6152515" cy="935990"/>
            <wp:effectExtent l="0" t="0" r="63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6152515" cy="935990"/>
                    </a:xfrm>
                    <a:prstGeom prst="rect">
                      <a:avLst/>
                    </a:prstGeom>
                  </pic:spPr>
                </pic:pic>
              </a:graphicData>
            </a:graphic>
          </wp:inline>
        </w:drawing>
      </w:r>
    </w:p>
    <w:p w14:paraId="5D5AAF76" w14:textId="77777777" w:rsidR="00FD1590" w:rsidRPr="00FE4D73"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2. Изгиб рассматриваем в двух плоскостях: горизонтальной</w:t>
      </w:r>
      <w:r>
        <w:rPr>
          <w:rFonts w:ascii="Times New Roman" w:hAnsi="Times New Roman" w:cs="Times New Roman"/>
          <w:sz w:val="28"/>
          <w:szCs w:val="28"/>
        </w:rPr>
        <w:t xml:space="preserve"> </w:t>
      </w:r>
      <w:r w:rsidRPr="00FE4D73">
        <w:rPr>
          <w:rFonts w:ascii="Times New Roman" w:hAnsi="Times New Roman" w:cs="Times New Roman"/>
          <w:sz w:val="28"/>
          <w:szCs w:val="28"/>
        </w:rPr>
        <w:t>(пл. H) и вертикальной (пл. V).</w:t>
      </w:r>
    </w:p>
    <w:p w14:paraId="7B0A1928" w14:textId="77777777" w:rsidR="00FD1590" w:rsidRDefault="00FD1590" w:rsidP="00FD1590">
      <w:pPr>
        <w:spacing w:after="0" w:line="240" w:lineRule="auto"/>
        <w:ind w:firstLine="709"/>
        <w:jc w:val="both"/>
        <w:rPr>
          <w:rFonts w:ascii="Times New Roman" w:hAnsi="Times New Roman" w:cs="Times New Roman"/>
          <w:sz w:val="28"/>
          <w:szCs w:val="28"/>
        </w:rPr>
      </w:pPr>
      <w:r w:rsidRPr="00FE4D73">
        <w:rPr>
          <w:rFonts w:ascii="Times New Roman" w:hAnsi="Times New Roman" w:cs="Times New Roman"/>
          <w:sz w:val="28"/>
          <w:szCs w:val="28"/>
        </w:rPr>
        <w:t>В горизонтальной плоскости определяем реакции в опоре:</w:t>
      </w:r>
    </w:p>
    <w:p w14:paraId="4D7404D3"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02265A5F" wp14:editId="146596E7">
            <wp:extent cx="6152515" cy="366395"/>
            <wp:effectExtent l="0" t="0" r="63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6152515" cy="366395"/>
                    </a:xfrm>
                    <a:prstGeom prst="rect">
                      <a:avLst/>
                    </a:prstGeom>
                  </pic:spPr>
                </pic:pic>
              </a:graphicData>
            </a:graphic>
          </wp:inline>
        </w:drawing>
      </w:r>
    </w:p>
    <w:p w14:paraId="76E9DEB4"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lastRenderedPageBreak/>
        <w:drawing>
          <wp:inline distT="0" distB="0" distL="0" distR="0" wp14:anchorId="185ACBBA" wp14:editId="6E4664B3">
            <wp:extent cx="6152515" cy="3837305"/>
            <wp:effectExtent l="0" t="0" r="63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6152515" cy="3837305"/>
                    </a:xfrm>
                    <a:prstGeom prst="rect">
                      <a:avLst/>
                    </a:prstGeom>
                  </pic:spPr>
                </pic:pic>
              </a:graphicData>
            </a:graphic>
          </wp:inline>
        </w:drawing>
      </w:r>
    </w:p>
    <w:p w14:paraId="0511873F"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1D9227D5" wp14:editId="0B0ED326">
            <wp:extent cx="6152515" cy="1222375"/>
            <wp:effectExtent l="0" t="0" r="63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6152515" cy="1222375"/>
                    </a:xfrm>
                    <a:prstGeom prst="rect">
                      <a:avLst/>
                    </a:prstGeom>
                  </pic:spPr>
                </pic:pic>
              </a:graphicData>
            </a:graphic>
          </wp:inline>
        </w:drawing>
      </w:r>
    </w:p>
    <w:p w14:paraId="0C7E2613" w14:textId="77777777" w:rsidR="00FD159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Определяем изгибающие моменты в точках С и В:</w:t>
      </w:r>
    </w:p>
    <w:p w14:paraId="5E87647E"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52C71831" wp14:editId="3AF80344">
            <wp:extent cx="6152515" cy="309880"/>
            <wp:effectExtent l="0" t="0" r="63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6152515" cy="309880"/>
                    </a:xfrm>
                    <a:prstGeom prst="rect">
                      <a:avLst/>
                    </a:prstGeom>
                  </pic:spPr>
                </pic:pic>
              </a:graphicData>
            </a:graphic>
          </wp:inline>
        </w:drawing>
      </w:r>
    </w:p>
    <w:p w14:paraId="0B271B74" w14:textId="77777777" w:rsidR="00FD159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В вертикальной плоскости определяем реакции в опоре:</w:t>
      </w:r>
    </w:p>
    <w:p w14:paraId="7654F745"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57A21E05" wp14:editId="01668940">
            <wp:extent cx="6152515" cy="1604010"/>
            <wp:effectExtent l="0" t="0" r="63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6152515" cy="1604010"/>
                    </a:xfrm>
                    <a:prstGeom prst="rect">
                      <a:avLst/>
                    </a:prstGeom>
                  </pic:spPr>
                </pic:pic>
              </a:graphicData>
            </a:graphic>
          </wp:inline>
        </w:drawing>
      </w:r>
    </w:p>
    <w:p w14:paraId="349F12DF" w14:textId="77777777" w:rsidR="00FD159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Определяем изгибающие моменты в точках С и В:</w:t>
      </w:r>
    </w:p>
    <w:p w14:paraId="55A3B1C7"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55AC1126" wp14:editId="451AC1C9">
            <wp:extent cx="6152515" cy="751205"/>
            <wp:effectExtent l="0" t="0" r="63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6152515" cy="751205"/>
                    </a:xfrm>
                    <a:prstGeom prst="rect">
                      <a:avLst/>
                    </a:prstGeom>
                  </pic:spPr>
                </pic:pic>
              </a:graphicData>
            </a:graphic>
          </wp:inline>
        </w:drawing>
      </w:r>
    </w:p>
    <w:p w14:paraId="03E8050D" w14:textId="77777777" w:rsidR="00FD159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Суммарные изгибающие моменты в точках С и В:</w:t>
      </w:r>
    </w:p>
    <w:p w14:paraId="77166A75"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2E891F4D" wp14:editId="5D829A4C">
            <wp:extent cx="6152515" cy="838835"/>
            <wp:effectExtent l="0" t="0" r="63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6152515" cy="838835"/>
                    </a:xfrm>
                    <a:prstGeom prst="rect">
                      <a:avLst/>
                    </a:prstGeom>
                  </pic:spPr>
                </pic:pic>
              </a:graphicData>
            </a:graphic>
          </wp:inline>
        </w:drawing>
      </w:r>
    </w:p>
    <w:p w14:paraId="31FF0730" w14:textId="77777777" w:rsidR="00FD1590" w:rsidRPr="00A148C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lastRenderedPageBreak/>
        <w:t>В точке В максимальный изгибающий момент, здесь же действует</w:t>
      </w:r>
      <w:r>
        <w:rPr>
          <w:rFonts w:ascii="Times New Roman" w:hAnsi="Times New Roman" w:cs="Times New Roman"/>
          <w:sz w:val="28"/>
          <w:szCs w:val="28"/>
        </w:rPr>
        <w:t xml:space="preserve"> </w:t>
      </w:r>
      <w:r w:rsidRPr="00A148C0">
        <w:rPr>
          <w:rFonts w:ascii="Times New Roman" w:hAnsi="Times New Roman" w:cs="Times New Roman"/>
          <w:sz w:val="28"/>
          <w:szCs w:val="28"/>
        </w:rPr>
        <w:t>и крутящий момент.</w:t>
      </w:r>
    </w:p>
    <w:p w14:paraId="1FC37982" w14:textId="77777777" w:rsidR="00FD1590" w:rsidRPr="00A148C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Расчет диаметра вала ведем по наиболее нагруженному сечению.</w:t>
      </w:r>
    </w:p>
    <w:p w14:paraId="29192521" w14:textId="77777777" w:rsidR="00FD159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3. Эквивалентный момент в точке В по третьей теории прочности:</w:t>
      </w:r>
    </w:p>
    <w:p w14:paraId="44B21F9B"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766640D4" wp14:editId="4BD20272">
            <wp:extent cx="6152515" cy="410210"/>
            <wp:effectExtent l="0" t="0" r="635" b="889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6152515" cy="410210"/>
                    </a:xfrm>
                    <a:prstGeom prst="rect">
                      <a:avLst/>
                    </a:prstGeom>
                  </pic:spPr>
                </pic:pic>
              </a:graphicData>
            </a:graphic>
          </wp:inline>
        </w:drawing>
      </w:r>
    </w:p>
    <w:p w14:paraId="00735521" w14:textId="77777777" w:rsidR="00FD159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4. Определяем диаметр вала круглого поперечного сечения из условия прочности:</w:t>
      </w:r>
    </w:p>
    <w:p w14:paraId="639581F7"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52B4ABF3" wp14:editId="78356FA0">
            <wp:extent cx="6152515" cy="1129665"/>
            <wp:effectExtent l="0" t="0" r="63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6152515" cy="1129665"/>
                    </a:xfrm>
                    <a:prstGeom prst="rect">
                      <a:avLst/>
                    </a:prstGeom>
                  </pic:spPr>
                </pic:pic>
              </a:graphicData>
            </a:graphic>
          </wp:inline>
        </w:drawing>
      </w:r>
    </w:p>
    <w:p w14:paraId="79A7DCA9" w14:textId="77777777" w:rsidR="00FD1590" w:rsidRPr="00A148C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Округляем полученную величину: d = 36 мм.</w:t>
      </w:r>
    </w:p>
    <w:p w14:paraId="37C93555" w14:textId="77777777" w:rsidR="00FD1590" w:rsidRPr="00A148C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При назначении диаметров вала необходимо пользоваться стандартным рядом диаметров.</w:t>
      </w:r>
    </w:p>
    <w:p w14:paraId="3D0FD41F" w14:textId="77777777" w:rsidR="00FD1590" w:rsidRPr="00A148C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6. Задание для студентов.</w:t>
      </w:r>
    </w:p>
    <w:p w14:paraId="234985BA" w14:textId="77777777" w:rsidR="00FD159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Для промежуточного вала редуктора, передающего мощность Р</w:t>
      </w:r>
      <w:r>
        <w:rPr>
          <w:rFonts w:ascii="Times New Roman" w:hAnsi="Times New Roman" w:cs="Times New Roman"/>
          <w:sz w:val="28"/>
          <w:szCs w:val="28"/>
        </w:rPr>
        <w:t xml:space="preserve"> </w:t>
      </w:r>
      <w:r w:rsidRPr="00A148C0">
        <w:rPr>
          <w:rFonts w:ascii="Times New Roman" w:hAnsi="Times New Roman" w:cs="Times New Roman"/>
          <w:sz w:val="28"/>
          <w:szCs w:val="28"/>
        </w:rPr>
        <w:t>при угловой скорости ω, определить вертикальную и горизонтальную</w:t>
      </w:r>
      <w:r>
        <w:rPr>
          <w:rFonts w:ascii="Times New Roman" w:hAnsi="Times New Roman" w:cs="Times New Roman"/>
          <w:sz w:val="28"/>
          <w:szCs w:val="28"/>
        </w:rPr>
        <w:t xml:space="preserve"> </w:t>
      </w:r>
      <w:r w:rsidRPr="00A148C0">
        <w:rPr>
          <w:rFonts w:ascii="Times New Roman" w:hAnsi="Times New Roman" w:cs="Times New Roman"/>
          <w:sz w:val="28"/>
          <w:szCs w:val="28"/>
        </w:rPr>
        <w:t>составляющие реакций подшипников, построить эпюры крутящего</w:t>
      </w:r>
      <w:r>
        <w:rPr>
          <w:rFonts w:ascii="Times New Roman" w:hAnsi="Times New Roman" w:cs="Times New Roman"/>
          <w:sz w:val="28"/>
          <w:szCs w:val="28"/>
        </w:rPr>
        <w:t xml:space="preserve"> </w:t>
      </w:r>
      <w:r w:rsidRPr="00A148C0">
        <w:rPr>
          <w:rFonts w:ascii="Times New Roman" w:hAnsi="Times New Roman" w:cs="Times New Roman"/>
          <w:sz w:val="28"/>
          <w:szCs w:val="28"/>
        </w:rPr>
        <w:t>момента и изгибающих моментов в вертикальной и горизонтальной</w:t>
      </w:r>
      <w:r>
        <w:rPr>
          <w:rFonts w:ascii="Times New Roman" w:hAnsi="Times New Roman" w:cs="Times New Roman"/>
          <w:sz w:val="28"/>
          <w:szCs w:val="28"/>
        </w:rPr>
        <w:t xml:space="preserve"> </w:t>
      </w:r>
      <w:r w:rsidRPr="00A148C0">
        <w:rPr>
          <w:rFonts w:ascii="Times New Roman" w:hAnsi="Times New Roman" w:cs="Times New Roman"/>
          <w:sz w:val="28"/>
          <w:szCs w:val="28"/>
        </w:rPr>
        <w:t xml:space="preserve">плоскостях. Определить диаметры вала по сечениям, приняв [σ] = 60 МПа и полагая </w:t>
      </w:r>
      <w:proofErr w:type="spellStart"/>
      <w:r w:rsidRPr="00A148C0">
        <w:rPr>
          <w:rFonts w:ascii="Times New Roman" w:hAnsi="Times New Roman" w:cs="Times New Roman"/>
          <w:sz w:val="28"/>
          <w:szCs w:val="28"/>
        </w:rPr>
        <w:t>F</w:t>
      </w:r>
      <w:r w:rsidRPr="00A148C0">
        <w:rPr>
          <w:rFonts w:ascii="Times New Roman" w:hAnsi="Times New Roman" w:cs="Times New Roman"/>
          <w:sz w:val="28"/>
          <w:szCs w:val="28"/>
          <w:vertAlign w:val="subscript"/>
        </w:rPr>
        <w:t>r</w:t>
      </w:r>
      <w:proofErr w:type="spellEnd"/>
      <w:r w:rsidRPr="00A148C0">
        <w:rPr>
          <w:rFonts w:ascii="Times New Roman" w:hAnsi="Times New Roman" w:cs="Times New Roman"/>
          <w:sz w:val="28"/>
          <w:szCs w:val="28"/>
        </w:rPr>
        <w:t xml:space="preserve"> = 0,364</w:t>
      </w:r>
      <w:r>
        <w:rPr>
          <w:rFonts w:ascii="Times New Roman" w:hAnsi="Times New Roman" w:cs="Times New Roman"/>
          <w:sz w:val="28"/>
          <w:szCs w:val="28"/>
        </w:rPr>
        <w:t>×</w:t>
      </w:r>
      <w:r w:rsidRPr="00A148C0">
        <w:rPr>
          <w:rFonts w:ascii="Times New Roman" w:hAnsi="Times New Roman" w:cs="Times New Roman"/>
          <w:sz w:val="28"/>
          <w:szCs w:val="28"/>
        </w:rPr>
        <w:t>F</w:t>
      </w:r>
      <w:r w:rsidRPr="00A148C0">
        <w:rPr>
          <w:rFonts w:ascii="Times New Roman" w:hAnsi="Times New Roman" w:cs="Times New Roman"/>
          <w:sz w:val="28"/>
          <w:szCs w:val="28"/>
          <w:vertAlign w:val="subscript"/>
        </w:rPr>
        <w:t>t</w:t>
      </w:r>
      <w:r w:rsidRPr="00A148C0">
        <w:rPr>
          <w:rFonts w:ascii="Times New Roman" w:hAnsi="Times New Roman" w:cs="Times New Roman"/>
          <w:sz w:val="28"/>
          <w:szCs w:val="28"/>
        </w:rPr>
        <w:t>. Расчет произвести по гипотезе максимальных касательных напряжений.</w:t>
      </w:r>
    </w:p>
    <w:p w14:paraId="569BE997"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350851F9" wp14:editId="1B3D993F">
            <wp:extent cx="4543425" cy="4210050"/>
            <wp:effectExtent l="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4543425" cy="4210050"/>
                    </a:xfrm>
                    <a:prstGeom prst="rect">
                      <a:avLst/>
                    </a:prstGeom>
                  </pic:spPr>
                </pic:pic>
              </a:graphicData>
            </a:graphic>
          </wp:inline>
        </w:drawing>
      </w:r>
    </w:p>
    <w:p w14:paraId="365D2876"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lastRenderedPageBreak/>
        <w:drawing>
          <wp:inline distT="0" distB="0" distL="0" distR="0" wp14:anchorId="252CCCEC" wp14:editId="42BE34B4">
            <wp:extent cx="4533900" cy="1628775"/>
            <wp:effectExtent l="0" t="0" r="0"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4533900" cy="1628775"/>
                    </a:xfrm>
                    <a:prstGeom prst="rect">
                      <a:avLst/>
                    </a:prstGeom>
                  </pic:spPr>
                </pic:pic>
              </a:graphicData>
            </a:graphic>
          </wp:inline>
        </w:drawing>
      </w:r>
    </w:p>
    <w:p w14:paraId="2EE61235" w14:textId="77777777" w:rsidR="00FD1590" w:rsidRDefault="00FD1590" w:rsidP="00FD1590">
      <w:pPr>
        <w:spacing w:after="0" w:line="240" w:lineRule="auto"/>
        <w:ind w:firstLine="709"/>
        <w:jc w:val="both"/>
        <w:rPr>
          <w:rFonts w:ascii="Times New Roman" w:hAnsi="Times New Roman" w:cs="Times New Roman"/>
          <w:sz w:val="28"/>
          <w:szCs w:val="28"/>
        </w:rPr>
      </w:pPr>
      <w:r w:rsidRPr="00A148C0">
        <w:rPr>
          <w:rFonts w:ascii="Times New Roman" w:hAnsi="Times New Roman" w:cs="Times New Roman"/>
          <w:sz w:val="28"/>
          <w:szCs w:val="28"/>
        </w:rPr>
        <w:t>Указание. Окружную силу определить по формуле</w:t>
      </w:r>
    </w:p>
    <w:p w14:paraId="4B553ED7"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15F8B55C" wp14:editId="01524758">
            <wp:extent cx="5505450" cy="409575"/>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505450" cy="409575"/>
                    </a:xfrm>
                    <a:prstGeom prst="rect">
                      <a:avLst/>
                    </a:prstGeom>
                  </pic:spPr>
                </pic:pic>
              </a:graphicData>
            </a:graphic>
          </wp:inline>
        </w:drawing>
      </w:r>
    </w:p>
    <w:p w14:paraId="205891CD" w14:textId="77777777" w:rsidR="00FD1590" w:rsidRDefault="00FD1590" w:rsidP="00FD1590">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4C87A1EE" wp14:editId="0A5C12B0">
            <wp:extent cx="5419725" cy="400050"/>
            <wp:effectExtent l="0" t="0" r="9525"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419725" cy="400050"/>
                    </a:xfrm>
                    <a:prstGeom prst="rect">
                      <a:avLst/>
                    </a:prstGeom>
                  </pic:spPr>
                </pic:pic>
              </a:graphicData>
            </a:graphic>
          </wp:inline>
        </w:drawing>
      </w:r>
    </w:p>
    <w:p w14:paraId="00DE3B32" w14:textId="77777777" w:rsidR="00FD1590" w:rsidRDefault="00FD1590" w:rsidP="00FD1590">
      <w:pPr>
        <w:rPr>
          <w:rFonts w:ascii="Times New Roman" w:hAnsi="Times New Roman" w:cs="Times New Roman"/>
          <w:sz w:val="28"/>
          <w:szCs w:val="28"/>
        </w:rPr>
      </w:pPr>
      <w:r>
        <w:rPr>
          <w:rFonts w:ascii="Times New Roman" w:hAnsi="Times New Roman" w:cs="Times New Roman"/>
          <w:sz w:val="28"/>
          <w:szCs w:val="28"/>
        </w:rPr>
        <w:br w:type="page"/>
      </w:r>
    </w:p>
    <w:p w14:paraId="689198D8" w14:textId="77777777" w:rsidR="005C3FC9" w:rsidRDefault="005C3FC9" w:rsidP="005C3FC9">
      <w:pPr>
        <w:spacing w:after="0" w:line="240" w:lineRule="auto"/>
        <w:jc w:val="center"/>
        <w:rPr>
          <w:rFonts w:ascii="Times New Roman" w:hAnsi="Times New Roman"/>
          <w:sz w:val="28"/>
        </w:rPr>
      </w:pPr>
      <w:r>
        <w:rPr>
          <w:rFonts w:ascii="Times New Roman" w:hAnsi="Times New Roman"/>
          <w:sz w:val="28"/>
        </w:rPr>
        <w:lastRenderedPageBreak/>
        <w:t>Практическое занятие №9</w:t>
      </w:r>
    </w:p>
    <w:p w14:paraId="34A192B4" w14:textId="77777777" w:rsidR="005C3FC9" w:rsidRPr="001F45B3" w:rsidRDefault="005C3FC9" w:rsidP="005C3FC9">
      <w:pPr>
        <w:pStyle w:val="ae"/>
        <w:ind w:firstLine="709"/>
        <w:jc w:val="both"/>
        <w:rPr>
          <w:szCs w:val="28"/>
          <w:lang w:eastAsia="ru-RU"/>
        </w:rPr>
      </w:pPr>
      <w:r>
        <w:rPr>
          <w:szCs w:val="28"/>
          <w:lang w:eastAsia="ru-RU"/>
        </w:rPr>
        <w:t>ТЕМА: Г</w:t>
      </w:r>
      <w:r w:rsidRPr="001F45B3">
        <w:rPr>
          <w:szCs w:val="28"/>
          <w:lang w:eastAsia="ru-RU"/>
        </w:rPr>
        <w:t>еометрический расчет цилиндрической передачи</w:t>
      </w:r>
    </w:p>
    <w:p w14:paraId="3585C87A" w14:textId="77777777" w:rsidR="005C3FC9" w:rsidRPr="001F45B3" w:rsidRDefault="005C3FC9" w:rsidP="005C3FC9">
      <w:pPr>
        <w:pStyle w:val="ae"/>
        <w:ind w:firstLine="709"/>
        <w:jc w:val="both"/>
        <w:rPr>
          <w:szCs w:val="28"/>
          <w:lang w:eastAsia="ru-RU"/>
        </w:rPr>
      </w:pPr>
      <w:r w:rsidRPr="001F45B3">
        <w:rPr>
          <w:szCs w:val="28"/>
          <w:lang w:eastAsia="ru-RU"/>
        </w:rPr>
        <w:t xml:space="preserve">1. Цель работы: иметь представление о методах </w:t>
      </w:r>
      <w:proofErr w:type="spellStart"/>
      <w:r w:rsidRPr="001F45B3">
        <w:rPr>
          <w:szCs w:val="28"/>
          <w:lang w:eastAsia="ru-RU"/>
        </w:rPr>
        <w:t>зубонарезания</w:t>
      </w:r>
      <w:proofErr w:type="spellEnd"/>
      <w:r w:rsidRPr="001F45B3">
        <w:rPr>
          <w:szCs w:val="28"/>
          <w:lang w:eastAsia="ru-RU"/>
        </w:rPr>
        <w:t xml:space="preserve"> и</w:t>
      </w:r>
      <w:r>
        <w:rPr>
          <w:szCs w:val="28"/>
          <w:lang w:eastAsia="ru-RU"/>
        </w:rPr>
        <w:t xml:space="preserve"> </w:t>
      </w:r>
      <w:r w:rsidRPr="001F45B3">
        <w:rPr>
          <w:szCs w:val="28"/>
          <w:lang w:eastAsia="ru-RU"/>
        </w:rPr>
        <w:t>требованиях к профилю зубьев, об основной теореме зацепления, о</w:t>
      </w:r>
      <w:r>
        <w:rPr>
          <w:szCs w:val="28"/>
          <w:lang w:eastAsia="ru-RU"/>
        </w:rPr>
        <w:t xml:space="preserve">б </w:t>
      </w:r>
      <w:proofErr w:type="spellStart"/>
      <w:r w:rsidRPr="001F45B3">
        <w:rPr>
          <w:szCs w:val="28"/>
          <w:lang w:eastAsia="ru-RU"/>
        </w:rPr>
        <w:t>эвольвентном</w:t>
      </w:r>
      <w:proofErr w:type="spellEnd"/>
      <w:r w:rsidRPr="001F45B3">
        <w:rPr>
          <w:szCs w:val="28"/>
          <w:lang w:eastAsia="ru-RU"/>
        </w:rPr>
        <w:t xml:space="preserve"> зацеплении зубьев, шаге зацепления, модуле зуба колеса. Знать характеристики </w:t>
      </w:r>
      <w:proofErr w:type="spellStart"/>
      <w:r w:rsidRPr="001F45B3">
        <w:rPr>
          <w:szCs w:val="28"/>
          <w:lang w:eastAsia="ru-RU"/>
        </w:rPr>
        <w:t>эвольвентного</w:t>
      </w:r>
      <w:proofErr w:type="spellEnd"/>
      <w:r w:rsidRPr="001F45B3">
        <w:rPr>
          <w:szCs w:val="28"/>
          <w:lang w:eastAsia="ru-RU"/>
        </w:rPr>
        <w:t xml:space="preserve"> зацепления зубьев, формулы</w:t>
      </w:r>
      <w:r>
        <w:rPr>
          <w:szCs w:val="28"/>
          <w:lang w:eastAsia="ru-RU"/>
        </w:rPr>
        <w:t xml:space="preserve"> </w:t>
      </w:r>
      <w:r w:rsidRPr="001F45B3">
        <w:rPr>
          <w:szCs w:val="28"/>
          <w:lang w:eastAsia="ru-RU"/>
        </w:rPr>
        <w:t>для геометрического расчета цилиндрических колес и уметь ими</w:t>
      </w:r>
      <w:r>
        <w:rPr>
          <w:szCs w:val="28"/>
          <w:lang w:eastAsia="ru-RU"/>
        </w:rPr>
        <w:t xml:space="preserve"> </w:t>
      </w:r>
      <w:r w:rsidRPr="001F45B3">
        <w:rPr>
          <w:szCs w:val="28"/>
          <w:lang w:eastAsia="ru-RU"/>
        </w:rPr>
        <w:t>пользоваться.</w:t>
      </w:r>
    </w:p>
    <w:p w14:paraId="6868B5ED" w14:textId="77777777" w:rsidR="005C3FC9" w:rsidRPr="001F45B3" w:rsidRDefault="005C3FC9" w:rsidP="005C3FC9">
      <w:pPr>
        <w:pStyle w:val="ae"/>
        <w:ind w:firstLine="709"/>
        <w:jc w:val="both"/>
        <w:rPr>
          <w:szCs w:val="28"/>
          <w:lang w:eastAsia="ru-RU"/>
        </w:rPr>
      </w:pPr>
      <w:r w:rsidRPr="001F45B3">
        <w:rPr>
          <w:szCs w:val="28"/>
          <w:lang w:eastAsia="ru-RU"/>
        </w:rPr>
        <w:t>2. Оборудование и материалы: интернет</w:t>
      </w:r>
      <w:r>
        <w:rPr>
          <w:szCs w:val="28"/>
          <w:lang w:eastAsia="ru-RU"/>
        </w:rPr>
        <w:t xml:space="preserve"> - </w:t>
      </w:r>
      <w:r w:rsidRPr="001F45B3">
        <w:rPr>
          <w:szCs w:val="28"/>
          <w:lang w:eastAsia="ru-RU"/>
        </w:rPr>
        <w:t>ресурсы, учебники.</w:t>
      </w:r>
    </w:p>
    <w:p w14:paraId="14183B7D" w14:textId="77777777" w:rsidR="005C3FC9" w:rsidRPr="001F45B3" w:rsidRDefault="005C3FC9" w:rsidP="005C3FC9">
      <w:pPr>
        <w:pStyle w:val="ae"/>
        <w:ind w:firstLine="709"/>
        <w:jc w:val="both"/>
        <w:rPr>
          <w:szCs w:val="28"/>
          <w:lang w:eastAsia="ru-RU"/>
        </w:rPr>
      </w:pPr>
      <w:r w:rsidRPr="001F45B3">
        <w:rPr>
          <w:szCs w:val="28"/>
          <w:lang w:eastAsia="ru-RU"/>
        </w:rPr>
        <w:t>3. Задание. Рассчитать геометрические параметры зубчатых колес</w:t>
      </w:r>
      <w:r>
        <w:rPr>
          <w:szCs w:val="28"/>
          <w:lang w:eastAsia="ru-RU"/>
        </w:rPr>
        <w:t xml:space="preserve"> </w:t>
      </w:r>
      <w:r w:rsidRPr="001F45B3">
        <w:rPr>
          <w:szCs w:val="28"/>
          <w:lang w:eastAsia="ru-RU"/>
        </w:rPr>
        <w:t>цилиндрической передачи.</w:t>
      </w:r>
    </w:p>
    <w:p w14:paraId="00AEDD97" w14:textId="77777777" w:rsidR="005C3FC9" w:rsidRPr="001F45B3" w:rsidRDefault="005C3FC9" w:rsidP="005C3FC9">
      <w:pPr>
        <w:pStyle w:val="ae"/>
        <w:ind w:firstLine="709"/>
        <w:jc w:val="both"/>
        <w:rPr>
          <w:szCs w:val="28"/>
          <w:lang w:eastAsia="ru-RU"/>
        </w:rPr>
      </w:pPr>
      <w:r w:rsidRPr="001F45B3">
        <w:rPr>
          <w:szCs w:val="28"/>
          <w:lang w:eastAsia="ru-RU"/>
        </w:rPr>
        <w:t>4. Пояснения к работе. Краткие теоретические сведения.</w:t>
      </w:r>
    </w:p>
    <w:p w14:paraId="4F779FA7" w14:textId="77777777" w:rsidR="005C3FC9" w:rsidRPr="001F45B3" w:rsidRDefault="005C3FC9" w:rsidP="005C3FC9">
      <w:pPr>
        <w:pStyle w:val="ae"/>
        <w:ind w:firstLine="709"/>
        <w:jc w:val="both"/>
        <w:rPr>
          <w:szCs w:val="28"/>
          <w:lang w:eastAsia="ru-RU"/>
        </w:rPr>
      </w:pPr>
      <w:r w:rsidRPr="001F45B3">
        <w:rPr>
          <w:szCs w:val="28"/>
          <w:lang w:eastAsia="ru-RU"/>
        </w:rPr>
        <w:t xml:space="preserve">4.1. В зависимости от взаимного расположения валов передачи бывают цилиндрическими (валы параллельны), коническими (оси валов пересекаются), винтовые, гипоидные, </w:t>
      </w:r>
      <w:proofErr w:type="spellStart"/>
      <w:r w:rsidRPr="001F45B3">
        <w:rPr>
          <w:szCs w:val="28"/>
          <w:lang w:eastAsia="ru-RU"/>
        </w:rPr>
        <w:t>спироидные</w:t>
      </w:r>
      <w:proofErr w:type="spellEnd"/>
      <w:r w:rsidRPr="001F45B3">
        <w:rPr>
          <w:szCs w:val="28"/>
          <w:lang w:eastAsia="ru-RU"/>
        </w:rPr>
        <w:t xml:space="preserve"> (валы скрещиваются).</w:t>
      </w:r>
    </w:p>
    <w:p w14:paraId="3B34B38B" w14:textId="77777777" w:rsidR="005C3FC9" w:rsidRPr="001F45B3" w:rsidRDefault="005C3FC9" w:rsidP="005C3FC9">
      <w:pPr>
        <w:pStyle w:val="ae"/>
        <w:ind w:firstLine="709"/>
        <w:jc w:val="both"/>
        <w:rPr>
          <w:szCs w:val="28"/>
          <w:lang w:eastAsia="ru-RU"/>
        </w:rPr>
      </w:pPr>
      <w:r w:rsidRPr="001F45B3">
        <w:rPr>
          <w:szCs w:val="28"/>
          <w:lang w:eastAsia="ru-RU"/>
        </w:rPr>
        <w:t>В зависимости от расположения зубьев на колесе различают прямозубые, косозубые, шевронные колеса и колеса с круговым зубом</w:t>
      </w:r>
      <w:r>
        <w:rPr>
          <w:szCs w:val="28"/>
          <w:lang w:eastAsia="ru-RU"/>
        </w:rPr>
        <w:t xml:space="preserve"> </w:t>
      </w:r>
      <w:r w:rsidRPr="001F45B3">
        <w:rPr>
          <w:szCs w:val="28"/>
          <w:lang w:eastAsia="ru-RU"/>
        </w:rPr>
        <w:t>Поверхности взаимодействующих зубьев должны обеспечивать постоянство передаточного числа передачи. Для этого профили зубьев</w:t>
      </w:r>
      <w:r>
        <w:rPr>
          <w:szCs w:val="28"/>
          <w:lang w:eastAsia="ru-RU"/>
        </w:rPr>
        <w:t xml:space="preserve"> </w:t>
      </w:r>
      <w:r w:rsidRPr="001F45B3">
        <w:rPr>
          <w:szCs w:val="28"/>
          <w:lang w:eastAsia="ru-RU"/>
        </w:rPr>
        <w:t>должны подчиняться определенным требованиям, вытекающим из</w:t>
      </w:r>
      <w:r>
        <w:rPr>
          <w:szCs w:val="28"/>
          <w:lang w:eastAsia="ru-RU"/>
        </w:rPr>
        <w:t xml:space="preserve"> </w:t>
      </w:r>
      <w:r w:rsidRPr="001F45B3">
        <w:rPr>
          <w:szCs w:val="28"/>
          <w:lang w:eastAsia="ru-RU"/>
        </w:rPr>
        <w:t>основной теоремы зацепления:</w:t>
      </w:r>
    </w:p>
    <w:p w14:paraId="6FD8B3AF" w14:textId="77777777" w:rsidR="005C3FC9" w:rsidRPr="001F45B3" w:rsidRDefault="005C3FC9" w:rsidP="005C3FC9">
      <w:pPr>
        <w:pStyle w:val="ae"/>
        <w:ind w:firstLine="709"/>
        <w:jc w:val="both"/>
        <w:rPr>
          <w:szCs w:val="28"/>
          <w:lang w:eastAsia="ru-RU"/>
        </w:rPr>
      </w:pPr>
      <w:r w:rsidRPr="001F45B3">
        <w:rPr>
          <w:szCs w:val="28"/>
          <w:lang w:eastAsia="ru-RU"/>
        </w:rPr>
        <w:t xml:space="preserve">общая нормаль, проведенная через </w:t>
      </w:r>
      <w:r>
        <w:rPr>
          <w:szCs w:val="28"/>
          <w:lang w:eastAsia="ru-RU"/>
        </w:rPr>
        <w:t>точку касания профилей А</w:t>
      </w:r>
      <w:r w:rsidRPr="00E764E1">
        <w:rPr>
          <w:szCs w:val="28"/>
          <w:vertAlign w:val="subscript"/>
          <w:lang w:eastAsia="ru-RU"/>
        </w:rPr>
        <w:t>1</w:t>
      </w:r>
      <w:r>
        <w:rPr>
          <w:szCs w:val="28"/>
          <w:lang w:eastAsia="ru-RU"/>
        </w:rPr>
        <w:t>А</w:t>
      </w:r>
      <w:r w:rsidRPr="00E764E1">
        <w:rPr>
          <w:szCs w:val="28"/>
          <w:vertAlign w:val="subscript"/>
          <w:lang w:eastAsia="ru-RU"/>
        </w:rPr>
        <w:t>2</w:t>
      </w:r>
      <w:r>
        <w:rPr>
          <w:szCs w:val="28"/>
          <w:lang w:eastAsia="ru-RU"/>
        </w:rPr>
        <w:t>, пе</w:t>
      </w:r>
      <w:r w:rsidRPr="001F45B3">
        <w:rPr>
          <w:szCs w:val="28"/>
          <w:lang w:eastAsia="ru-RU"/>
        </w:rPr>
        <w:t>ресекает линию центров колес О</w:t>
      </w:r>
      <w:r w:rsidRPr="00E764E1">
        <w:rPr>
          <w:szCs w:val="28"/>
          <w:vertAlign w:val="subscript"/>
          <w:lang w:eastAsia="ru-RU"/>
        </w:rPr>
        <w:t>1</w:t>
      </w:r>
      <w:r w:rsidRPr="001F45B3">
        <w:rPr>
          <w:szCs w:val="28"/>
          <w:lang w:eastAsia="ru-RU"/>
        </w:rPr>
        <w:t>О</w:t>
      </w:r>
      <w:r w:rsidRPr="00E764E1">
        <w:rPr>
          <w:szCs w:val="28"/>
          <w:vertAlign w:val="subscript"/>
          <w:lang w:eastAsia="ru-RU"/>
        </w:rPr>
        <w:t>2</w:t>
      </w:r>
      <w:r w:rsidRPr="001F45B3">
        <w:rPr>
          <w:szCs w:val="28"/>
          <w:lang w:eastAsia="ru-RU"/>
        </w:rPr>
        <w:t xml:space="preserve"> в точке, делящей линию центров в</w:t>
      </w:r>
      <w:r>
        <w:rPr>
          <w:szCs w:val="28"/>
          <w:lang w:eastAsia="ru-RU"/>
        </w:rPr>
        <w:t xml:space="preserve"> </w:t>
      </w:r>
      <w:r w:rsidRPr="001F45B3">
        <w:rPr>
          <w:szCs w:val="28"/>
          <w:lang w:eastAsia="ru-RU"/>
        </w:rPr>
        <w:t>отношении обратно пропорциональном угловым скоростям (рис. 1</w:t>
      </w:r>
      <w:r>
        <w:rPr>
          <w:szCs w:val="28"/>
          <w:lang w:eastAsia="ru-RU"/>
        </w:rPr>
        <w:t>4</w:t>
      </w:r>
      <w:r w:rsidRPr="001F45B3">
        <w:rPr>
          <w:szCs w:val="28"/>
          <w:lang w:eastAsia="ru-RU"/>
        </w:rPr>
        <w:t>.1).</w:t>
      </w:r>
    </w:p>
    <w:p w14:paraId="677238C2" w14:textId="77777777" w:rsidR="005C3FC9" w:rsidRDefault="005C3FC9" w:rsidP="005C3FC9">
      <w:pPr>
        <w:pStyle w:val="ae"/>
        <w:ind w:firstLine="709"/>
        <w:jc w:val="both"/>
        <w:rPr>
          <w:szCs w:val="28"/>
          <w:lang w:eastAsia="ru-RU"/>
        </w:rPr>
      </w:pPr>
      <w:r w:rsidRPr="001F45B3">
        <w:rPr>
          <w:szCs w:val="28"/>
          <w:lang w:eastAsia="ru-RU"/>
        </w:rPr>
        <w:t xml:space="preserve">4.2. Практическое применение получило </w:t>
      </w:r>
      <w:proofErr w:type="spellStart"/>
      <w:r w:rsidRPr="001F45B3">
        <w:rPr>
          <w:szCs w:val="28"/>
          <w:lang w:eastAsia="ru-RU"/>
        </w:rPr>
        <w:t>эвольвентное</w:t>
      </w:r>
      <w:proofErr w:type="spellEnd"/>
      <w:r w:rsidRPr="001F45B3">
        <w:rPr>
          <w:szCs w:val="28"/>
          <w:lang w:eastAsia="ru-RU"/>
        </w:rPr>
        <w:t xml:space="preserve"> зацепление, благодаря технологичности и высокой несущей способности.</w:t>
      </w:r>
    </w:p>
    <w:p w14:paraId="23F851CE" w14:textId="77777777" w:rsidR="005C3FC9" w:rsidRDefault="005C3FC9" w:rsidP="005C3FC9">
      <w:pPr>
        <w:pStyle w:val="ae"/>
        <w:ind w:firstLine="709"/>
        <w:jc w:val="both"/>
      </w:pPr>
      <w:r w:rsidRPr="001F45B3">
        <w:t>При передаче движения колеса сцепляются по линии А</w:t>
      </w:r>
      <w:r w:rsidRPr="00E764E1">
        <w:rPr>
          <w:vertAlign w:val="subscript"/>
        </w:rPr>
        <w:t>1</w:t>
      </w:r>
      <w:r w:rsidRPr="001F45B3">
        <w:t>А</w:t>
      </w:r>
      <w:r w:rsidRPr="00E764E1">
        <w:rPr>
          <w:vertAlign w:val="subscript"/>
        </w:rPr>
        <w:t>2</w:t>
      </w:r>
      <w:r w:rsidRPr="001F45B3">
        <w:t xml:space="preserve"> (линии</w:t>
      </w:r>
      <w:r>
        <w:t xml:space="preserve"> </w:t>
      </w:r>
      <w:r w:rsidRPr="001F45B3">
        <w:t>зацепления). Линия зацепления образует с касательной, проведенной</w:t>
      </w:r>
      <w:r>
        <w:t xml:space="preserve"> </w:t>
      </w:r>
      <w:r w:rsidRPr="001F45B3">
        <w:t>в точке касания П (полюс зацепления) угол зацепления α°. Для цилиндрических колес угол зацепления равен 20°.</w:t>
      </w:r>
    </w:p>
    <w:p w14:paraId="086711D3" w14:textId="77777777" w:rsidR="005C3FC9" w:rsidRDefault="005C3FC9" w:rsidP="005C3FC9">
      <w:pPr>
        <w:pStyle w:val="ae"/>
        <w:ind w:firstLine="709"/>
        <w:jc w:val="center"/>
        <w:rPr>
          <w:noProof/>
          <w:lang w:eastAsia="ru-RU"/>
        </w:rPr>
      </w:pPr>
      <w:r>
        <w:rPr>
          <w:noProof/>
          <w:lang w:eastAsia="ru-RU"/>
        </w:rPr>
        <w:drawing>
          <wp:inline distT="0" distB="0" distL="0" distR="0" wp14:anchorId="0945A61C" wp14:editId="50022E2D">
            <wp:extent cx="2544445" cy="260096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544445" cy="2600960"/>
                    </a:xfrm>
                    <a:prstGeom prst="rect">
                      <a:avLst/>
                    </a:prstGeom>
                    <a:noFill/>
                    <a:ln>
                      <a:noFill/>
                    </a:ln>
                  </pic:spPr>
                </pic:pic>
              </a:graphicData>
            </a:graphic>
          </wp:inline>
        </w:drawing>
      </w:r>
    </w:p>
    <w:p w14:paraId="752371CA" w14:textId="77777777" w:rsidR="005C3FC9" w:rsidRDefault="005C3FC9" w:rsidP="005C3FC9">
      <w:pPr>
        <w:pStyle w:val="ae"/>
        <w:ind w:firstLine="709"/>
        <w:jc w:val="both"/>
      </w:pPr>
      <w:r w:rsidRPr="001F45B3">
        <w:t>Рис. 1</w:t>
      </w:r>
      <w:r>
        <w:t>4</w:t>
      </w:r>
      <w:r w:rsidRPr="001F45B3">
        <w:t>.1. Геометрия цилиндрической передачи: П — полюс зацепления; A</w:t>
      </w:r>
      <w:r w:rsidRPr="00E764E1">
        <w:rPr>
          <w:vertAlign w:val="subscript"/>
        </w:rPr>
        <w:t>1</w:t>
      </w:r>
      <w:r w:rsidRPr="001F45B3">
        <w:t>A</w:t>
      </w:r>
      <w:r w:rsidRPr="00E764E1">
        <w:rPr>
          <w:vertAlign w:val="subscript"/>
        </w:rPr>
        <w:t>2</w:t>
      </w:r>
      <w:r w:rsidRPr="001F45B3">
        <w:t xml:space="preserve"> —</w:t>
      </w:r>
      <w:r>
        <w:t xml:space="preserve"> </w:t>
      </w:r>
      <w:r w:rsidRPr="001F45B3">
        <w:t>линия зацепления; S</w:t>
      </w:r>
      <w:r w:rsidRPr="00E764E1">
        <w:rPr>
          <w:vertAlign w:val="subscript"/>
        </w:rPr>
        <w:t>1</w:t>
      </w:r>
      <w:r w:rsidRPr="001F45B3">
        <w:t>S</w:t>
      </w:r>
      <w:r w:rsidRPr="00E764E1">
        <w:rPr>
          <w:vertAlign w:val="subscript"/>
        </w:rPr>
        <w:t>2</w:t>
      </w:r>
      <w:r w:rsidRPr="001F45B3">
        <w:t xml:space="preserve"> — длина активной линии зацепления; α — угол зацепления; </w:t>
      </w:r>
      <w:proofErr w:type="spellStart"/>
      <w:r w:rsidRPr="001F45B3">
        <w:t>a</w:t>
      </w:r>
      <w:r w:rsidRPr="00E764E1">
        <w:rPr>
          <w:vertAlign w:val="subscript"/>
        </w:rPr>
        <w:t>w</w:t>
      </w:r>
      <w:proofErr w:type="spellEnd"/>
      <w:r w:rsidRPr="001F45B3">
        <w:t xml:space="preserve"> — межосевое расстояние; d</w:t>
      </w:r>
      <w:r w:rsidRPr="00E764E1">
        <w:rPr>
          <w:vertAlign w:val="subscript"/>
        </w:rPr>
        <w:t>1</w:t>
      </w:r>
      <w:r w:rsidRPr="001F45B3">
        <w:t>, d</w:t>
      </w:r>
      <w:r w:rsidRPr="00E764E1">
        <w:rPr>
          <w:vertAlign w:val="subscript"/>
        </w:rPr>
        <w:t>2</w:t>
      </w:r>
      <w:r w:rsidRPr="001F45B3">
        <w:t xml:space="preserve"> — диаметры делительных окружностей; </w:t>
      </w:r>
      <w:proofErr w:type="spellStart"/>
      <w:r w:rsidRPr="001F45B3">
        <w:t>h</w:t>
      </w:r>
      <w:r w:rsidRPr="00E764E1">
        <w:rPr>
          <w:vertAlign w:val="subscript"/>
        </w:rPr>
        <w:t>a</w:t>
      </w:r>
      <w:proofErr w:type="spellEnd"/>
      <w:r w:rsidRPr="001F45B3">
        <w:t>,</w:t>
      </w:r>
      <w:r>
        <w:t xml:space="preserve"> </w:t>
      </w:r>
      <w:proofErr w:type="spellStart"/>
      <w:r w:rsidRPr="001F45B3">
        <w:t>h</w:t>
      </w:r>
      <w:r w:rsidRPr="00E764E1">
        <w:rPr>
          <w:vertAlign w:val="subscript"/>
        </w:rPr>
        <w:t>f</w:t>
      </w:r>
      <w:proofErr w:type="spellEnd"/>
      <w:r w:rsidRPr="001F45B3">
        <w:t xml:space="preserve"> — высота головки и ножки зуба соответственно; d</w:t>
      </w:r>
      <w:r w:rsidRPr="00E764E1">
        <w:rPr>
          <w:vertAlign w:val="subscript"/>
        </w:rPr>
        <w:t>f1</w:t>
      </w:r>
      <w:r w:rsidRPr="001F45B3">
        <w:t xml:space="preserve">, </w:t>
      </w:r>
      <w:proofErr w:type="spellStart"/>
      <w:r w:rsidRPr="001F45B3">
        <w:t>d</w:t>
      </w:r>
      <w:r w:rsidRPr="00E764E1">
        <w:rPr>
          <w:vertAlign w:val="subscript"/>
        </w:rPr>
        <w:t>f</w:t>
      </w:r>
      <w:proofErr w:type="spellEnd"/>
      <w:r w:rsidRPr="00E764E1">
        <w:rPr>
          <w:vertAlign w:val="subscript"/>
        </w:rPr>
        <w:t xml:space="preserve"> 2 </w:t>
      </w:r>
      <w:r w:rsidRPr="001F45B3">
        <w:t>— диаметры окружностей впадин; d</w:t>
      </w:r>
      <w:r w:rsidRPr="00E764E1">
        <w:rPr>
          <w:vertAlign w:val="subscript"/>
        </w:rPr>
        <w:t>a1</w:t>
      </w:r>
      <w:r w:rsidRPr="001F45B3">
        <w:t>, d</w:t>
      </w:r>
      <w:r w:rsidRPr="00E764E1">
        <w:rPr>
          <w:vertAlign w:val="subscript"/>
        </w:rPr>
        <w:t>a2</w:t>
      </w:r>
      <w:r w:rsidRPr="001F45B3">
        <w:t xml:space="preserve"> — диаметры окружностей выступов</w:t>
      </w:r>
    </w:p>
    <w:p w14:paraId="6BD13DAE" w14:textId="77777777" w:rsidR="005C3FC9" w:rsidRPr="001F45B3" w:rsidRDefault="005C3FC9" w:rsidP="005C3FC9">
      <w:pPr>
        <w:pStyle w:val="ae"/>
        <w:ind w:firstLine="709"/>
        <w:jc w:val="both"/>
      </w:pPr>
      <w:r w:rsidRPr="001F45B3">
        <w:lastRenderedPageBreak/>
        <w:t>Непрерывность работы передачи обеспечена, если последующая</w:t>
      </w:r>
      <w:r>
        <w:t xml:space="preserve"> </w:t>
      </w:r>
      <w:r w:rsidRPr="001F45B3">
        <w:t>пара зубьев входит в зацепление до выхода из зацепления предыдущей, то есть существует некоторое перекрытие.</w:t>
      </w:r>
    </w:p>
    <w:p w14:paraId="55381A3F" w14:textId="77777777" w:rsidR="005C3FC9" w:rsidRPr="001F45B3" w:rsidRDefault="005C3FC9" w:rsidP="005C3FC9">
      <w:pPr>
        <w:pStyle w:val="ae"/>
        <w:ind w:firstLine="709"/>
        <w:jc w:val="both"/>
      </w:pPr>
      <w:r w:rsidRPr="001F45B3">
        <w:t>Основным геометрическим параметром зубчатого колеса является модуль зуба.</w:t>
      </w:r>
    </w:p>
    <w:p w14:paraId="6453BB3A" w14:textId="77777777" w:rsidR="005C3FC9" w:rsidRPr="001F45B3" w:rsidRDefault="005C3FC9" w:rsidP="005C3FC9">
      <w:pPr>
        <w:pStyle w:val="ae"/>
        <w:ind w:firstLine="709"/>
        <w:jc w:val="both"/>
      </w:pPr>
      <w:r w:rsidRPr="001F45B3">
        <w:t>Модуль зуба — величина, равная отношению окружного шага</w:t>
      </w:r>
      <w:r>
        <w:t xml:space="preserve"> </w:t>
      </w:r>
      <w:r w:rsidRPr="001F45B3">
        <w:t xml:space="preserve">зубьев </w:t>
      </w:r>
      <w:proofErr w:type="spellStart"/>
      <w:r w:rsidRPr="001F45B3">
        <w:t>р</w:t>
      </w:r>
      <w:r w:rsidRPr="00E764E1">
        <w:rPr>
          <w:vertAlign w:val="subscript"/>
        </w:rPr>
        <w:t>t</w:t>
      </w:r>
      <w:proofErr w:type="spellEnd"/>
      <w:r w:rsidRPr="001F45B3">
        <w:t xml:space="preserve"> по делительной окружности к числу π.</w:t>
      </w:r>
    </w:p>
    <w:p w14:paraId="7B427FD3" w14:textId="77777777" w:rsidR="005C3FC9" w:rsidRPr="001F45B3" w:rsidRDefault="005C3FC9" w:rsidP="005C3FC9">
      <w:pPr>
        <w:pStyle w:val="ae"/>
        <w:ind w:firstLine="709"/>
        <w:jc w:val="both"/>
      </w:pPr>
      <w:r w:rsidRPr="001F45B3">
        <w:t>Геометрические параметры зубчатого колеса могут быть выражены через модуль и число зубьев колеса.</w:t>
      </w:r>
    </w:p>
    <w:p w14:paraId="412EC71A" w14:textId="77777777" w:rsidR="005C3FC9" w:rsidRPr="001F45B3" w:rsidRDefault="005C3FC9" w:rsidP="005C3FC9">
      <w:pPr>
        <w:pStyle w:val="ae"/>
        <w:ind w:firstLine="709"/>
        <w:jc w:val="both"/>
      </w:pPr>
      <w:r w:rsidRPr="001F45B3">
        <w:t xml:space="preserve">Диаметр делительной окружности: d = </w:t>
      </w:r>
      <w:proofErr w:type="spellStart"/>
      <w:r w:rsidRPr="001F45B3">
        <w:t>m</w:t>
      </w:r>
      <w:r>
        <w:t>×</w:t>
      </w:r>
      <w:r w:rsidRPr="001F45B3">
        <w:t>z</w:t>
      </w:r>
      <w:proofErr w:type="spellEnd"/>
      <w:r w:rsidRPr="001F45B3">
        <w:t>, где z — число зубьев;</w:t>
      </w:r>
    </w:p>
    <w:p w14:paraId="3A98F741" w14:textId="77777777" w:rsidR="005C3FC9" w:rsidRPr="001F45B3" w:rsidRDefault="005C3FC9" w:rsidP="005C3FC9">
      <w:pPr>
        <w:pStyle w:val="ae"/>
        <w:ind w:firstLine="709"/>
        <w:jc w:val="both"/>
      </w:pPr>
      <w:r w:rsidRPr="001F45B3">
        <w:t xml:space="preserve">Диаметр окружности выступов: </w:t>
      </w:r>
      <w:proofErr w:type="spellStart"/>
      <w:r w:rsidRPr="001F45B3">
        <w:t>d</w:t>
      </w:r>
      <w:r w:rsidRPr="00E764E1">
        <w:rPr>
          <w:vertAlign w:val="subscript"/>
        </w:rPr>
        <w:t>a</w:t>
      </w:r>
      <w:proofErr w:type="spellEnd"/>
      <w:r w:rsidRPr="001F45B3">
        <w:t xml:space="preserve"> = d + 2</w:t>
      </w:r>
      <w:r>
        <w:t>×</w:t>
      </w:r>
      <w:r w:rsidRPr="001F45B3">
        <w:t>h</w:t>
      </w:r>
      <w:r w:rsidRPr="00E764E1">
        <w:rPr>
          <w:vertAlign w:val="subscript"/>
        </w:rPr>
        <w:t>a</w:t>
      </w:r>
      <w:r w:rsidRPr="001F45B3">
        <w:t xml:space="preserve"> = m</w:t>
      </w:r>
      <w:r>
        <w:t>×</w:t>
      </w:r>
      <w:r w:rsidRPr="001F45B3">
        <w:t xml:space="preserve"> (z + 2);</w:t>
      </w:r>
    </w:p>
    <w:p w14:paraId="1952450B" w14:textId="77777777" w:rsidR="005C3FC9" w:rsidRPr="001F45B3" w:rsidRDefault="005C3FC9" w:rsidP="005C3FC9">
      <w:pPr>
        <w:pStyle w:val="ae"/>
        <w:ind w:firstLine="709"/>
        <w:jc w:val="both"/>
      </w:pPr>
      <w:r w:rsidRPr="001F45B3">
        <w:t xml:space="preserve">Диаметр окружностей впадин: </w:t>
      </w:r>
      <w:proofErr w:type="spellStart"/>
      <w:r w:rsidRPr="001F45B3">
        <w:t>d</w:t>
      </w:r>
      <w:r w:rsidRPr="00E764E1">
        <w:rPr>
          <w:vertAlign w:val="subscript"/>
        </w:rPr>
        <w:t>f</w:t>
      </w:r>
      <w:proofErr w:type="spellEnd"/>
      <w:r w:rsidRPr="001F45B3">
        <w:t xml:space="preserve"> = d − 2</w:t>
      </w:r>
      <w:r>
        <w:t>×</w:t>
      </w:r>
      <w:r w:rsidRPr="001F45B3">
        <w:t>h</w:t>
      </w:r>
      <w:r w:rsidRPr="00E764E1">
        <w:rPr>
          <w:vertAlign w:val="subscript"/>
        </w:rPr>
        <w:t>f</w:t>
      </w:r>
      <w:r w:rsidRPr="001F45B3">
        <w:t xml:space="preserve"> = m</w:t>
      </w:r>
      <w:r>
        <w:t>×</w:t>
      </w:r>
      <w:r w:rsidRPr="001F45B3">
        <w:t xml:space="preserve"> (z − 2,5);</w:t>
      </w:r>
    </w:p>
    <w:p w14:paraId="042F74F7" w14:textId="77777777" w:rsidR="005C3FC9" w:rsidRPr="001F45B3" w:rsidRDefault="005C3FC9" w:rsidP="005C3FC9">
      <w:pPr>
        <w:pStyle w:val="ae"/>
        <w:ind w:firstLine="709"/>
        <w:jc w:val="both"/>
      </w:pPr>
      <w:r w:rsidRPr="001F45B3">
        <w:t xml:space="preserve">Высота головки зуба: </w:t>
      </w:r>
      <w:proofErr w:type="spellStart"/>
      <w:r w:rsidRPr="001F45B3">
        <w:t>h</w:t>
      </w:r>
      <w:r w:rsidRPr="00E764E1">
        <w:rPr>
          <w:vertAlign w:val="subscript"/>
        </w:rPr>
        <w:t>a</w:t>
      </w:r>
      <w:proofErr w:type="spellEnd"/>
      <w:r w:rsidRPr="001F45B3">
        <w:t xml:space="preserve"> = m;</w:t>
      </w:r>
    </w:p>
    <w:p w14:paraId="2BA6E386" w14:textId="77777777" w:rsidR="005C3FC9" w:rsidRPr="001F45B3" w:rsidRDefault="005C3FC9" w:rsidP="005C3FC9">
      <w:pPr>
        <w:pStyle w:val="ae"/>
        <w:ind w:firstLine="709"/>
        <w:jc w:val="both"/>
      </w:pPr>
      <w:r w:rsidRPr="001F45B3">
        <w:t xml:space="preserve">Высота ножки зуба: </w:t>
      </w:r>
      <w:proofErr w:type="spellStart"/>
      <w:r w:rsidRPr="001F45B3">
        <w:t>h</w:t>
      </w:r>
      <w:r w:rsidRPr="00E764E1">
        <w:rPr>
          <w:vertAlign w:val="subscript"/>
        </w:rPr>
        <w:t>f</w:t>
      </w:r>
      <w:proofErr w:type="spellEnd"/>
      <w:r w:rsidRPr="001F45B3">
        <w:t xml:space="preserve"> = 1,25</w:t>
      </w:r>
      <w:r>
        <w:t>×</w:t>
      </w:r>
      <w:r w:rsidRPr="001F45B3">
        <w:t>m.</w:t>
      </w:r>
    </w:p>
    <w:p w14:paraId="3C736392" w14:textId="77777777" w:rsidR="005C3FC9" w:rsidRPr="001F45B3" w:rsidRDefault="005C3FC9" w:rsidP="005C3FC9">
      <w:pPr>
        <w:pStyle w:val="ae"/>
        <w:ind w:firstLine="709"/>
        <w:jc w:val="both"/>
      </w:pPr>
      <w:r w:rsidRPr="001F45B3">
        <w:t xml:space="preserve">Основным геометрическим параметром зубчатой передачи является межцентровое расстояние </w:t>
      </w:r>
      <w:proofErr w:type="spellStart"/>
      <w:r w:rsidRPr="001F45B3">
        <w:t>a</w:t>
      </w:r>
      <w:r w:rsidRPr="00E764E1">
        <w:rPr>
          <w:vertAlign w:val="subscript"/>
        </w:rPr>
        <w:t>ω</w:t>
      </w:r>
      <w:proofErr w:type="spellEnd"/>
      <w:r w:rsidRPr="001F45B3">
        <w:t>.</w:t>
      </w:r>
    </w:p>
    <w:p w14:paraId="31BFB45A" w14:textId="77777777" w:rsidR="005C3FC9" w:rsidRDefault="005C3FC9" w:rsidP="005C3FC9">
      <w:pPr>
        <w:pStyle w:val="ae"/>
        <w:ind w:firstLine="709"/>
        <w:jc w:val="both"/>
      </w:pPr>
      <w:proofErr w:type="spellStart"/>
      <w:r w:rsidRPr="001F45B3">
        <w:t>a</w:t>
      </w:r>
      <w:r w:rsidRPr="00E764E1">
        <w:rPr>
          <w:vertAlign w:val="subscript"/>
        </w:rPr>
        <w:t>ω</w:t>
      </w:r>
      <w:proofErr w:type="spellEnd"/>
      <w:r w:rsidRPr="001F45B3">
        <w:t xml:space="preserve"> = 0,5</w:t>
      </w:r>
      <w:r>
        <w:t>×</w:t>
      </w:r>
      <w:r w:rsidRPr="001F45B3">
        <w:t>m</w:t>
      </w:r>
      <w:r>
        <w:t>×</w:t>
      </w:r>
      <w:r w:rsidRPr="001F45B3">
        <w:t xml:space="preserve"> (z</w:t>
      </w:r>
      <w:r w:rsidRPr="00E764E1">
        <w:rPr>
          <w:vertAlign w:val="subscript"/>
        </w:rPr>
        <w:t>1</w:t>
      </w:r>
      <w:r w:rsidRPr="001F45B3">
        <w:t xml:space="preserve"> + z</w:t>
      </w:r>
      <w:r w:rsidRPr="00E764E1">
        <w:rPr>
          <w:vertAlign w:val="subscript"/>
        </w:rPr>
        <w:t>2</w:t>
      </w:r>
      <w:r w:rsidRPr="001F45B3">
        <w:t>)</w:t>
      </w:r>
    </w:p>
    <w:p w14:paraId="2276B225" w14:textId="77777777" w:rsidR="005C3FC9" w:rsidRPr="001F45B3" w:rsidRDefault="005C3FC9" w:rsidP="005C3FC9">
      <w:pPr>
        <w:pStyle w:val="ae"/>
        <w:ind w:firstLine="709"/>
        <w:jc w:val="both"/>
      </w:pPr>
      <w:r w:rsidRPr="001F45B3">
        <w:t xml:space="preserve">4.3. Методы </w:t>
      </w:r>
      <w:proofErr w:type="spellStart"/>
      <w:r w:rsidRPr="001F45B3">
        <w:t>зубонарезания</w:t>
      </w:r>
      <w:proofErr w:type="spellEnd"/>
      <w:r w:rsidRPr="001F45B3">
        <w:t>.</w:t>
      </w:r>
    </w:p>
    <w:p w14:paraId="3E9CF9ED" w14:textId="77777777" w:rsidR="005C3FC9" w:rsidRPr="001F45B3" w:rsidRDefault="005C3FC9" w:rsidP="005C3FC9">
      <w:pPr>
        <w:pStyle w:val="ae"/>
        <w:ind w:firstLine="709"/>
        <w:jc w:val="both"/>
      </w:pPr>
      <w:r w:rsidRPr="001F45B3">
        <w:t>Метод обкатки — точный, высокопроизводительный и наиболее</w:t>
      </w:r>
      <w:r>
        <w:t xml:space="preserve"> </w:t>
      </w:r>
      <w:r w:rsidRPr="001F45B3">
        <w:t xml:space="preserve">распространенный метод. Процесс </w:t>
      </w:r>
      <w:proofErr w:type="spellStart"/>
      <w:r w:rsidRPr="001F45B3">
        <w:t>зубонарезания</w:t>
      </w:r>
      <w:proofErr w:type="spellEnd"/>
      <w:r w:rsidRPr="001F45B3">
        <w:t xml:space="preserve"> повторяет процесс</w:t>
      </w:r>
      <w:r>
        <w:t xml:space="preserve"> </w:t>
      </w:r>
      <w:r w:rsidRPr="001F45B3">
        <w:t>зацепления двух колес или колеса с рейкой. Одно из колес снабжено</w:t>
      </w:r>
      <w:r>
        <w:t xml:space="preserve"> </w:t>
      </w:r>
      <w:r w:rsidRPr="001F45B3">
        <w:t>режущими кромками и является режущим инструментом. Заготовка</w:t>
      </w:r>
      <w:r>
        <w:t xml:space="preserve"> </w:t>
      </w:r>
      <w:r w:rsidRPr="001F45B3">
        <w:t>вращается, инструмент перемещается вдоль заготовки. Нарезание может производиться червячной модульной фрезой (рис. 1</w:t>
      </w:r>
      <w:r>
        <w:t>4</w:t>
      </w:r>
      <w:r w:rsidRPr="001F45B3">
        <w:t>.2, а, б). Заготовка и фреза вращаются вокруг своих осей, обеспечивается непрерывность процесса. Одним и тем же инструментом можно нарезать</w:t>
      </w:r>
      <w:r>
        <w:t xml:space="preserve"> </w:t>
      </w:r>
      <w:r w:rsidRPr="001F45B3">
        <w:t>колеса данного модуля с разным числом зубьев.</w:t>
      </w:r>
    </w:p>
    <w:p w14:paraId="272CD3B0" w14:textId="77777777" w:rsidR="005C3FC9" w:rsidRPr="001F45B3" w:rsidRDefault="005C3FC9" w:rsidP="005C3FC9">
      <w:pPr>
        <w:pStyle w:val="ae"/>
        <w:ind w:firstLine="709"/>
        <w:jc w:val="both"/>
      </w:pPr>
      <w:r w:rsidRPr="001F45B3">
        <w:t>При методе копирования режущий инструмент соответствует профилю впадины зуба колеса. После нарезания каждой впадины заготовку поворачивают на величину одного шага и операцию повторяют.</w:t>
      </w:r>
    </w:p>
    <w:p w14:paraId="7DC1D190" w14:textId="77777777" w:rsidR="005C3FC9" w:rsidRDefault="005C3FC9" w:rsidP="005C3FC9">
      <w:pPr>
        <w:pStyle w:val="ae"/>
        <w:ind w:firstLine="709"/>
        <w:jc w:val="both"/>
      </w:pPr>
      <w:r w:rsidRPr="001F45B3">
        <w:t>С изменением числа зубьев меняется форма впадины, поэтому для</w:t>
      </w:r>
      <w:r>
        <w:t xml:space="preserve"> </w:t>
      </w:r>
      <w:r w:rsidRPr="001F45B3">
        <w:t>каждого модуля и числа зубьев нужно иметь свою фрезу. Этот метод</w:t>
      </w:r>
      <w:r>
        <w:t xml:space="preserve"> </w:t>
      </w:r>
      <w:r w:rsidRPr="001F45B3">
        <w:t>менее точный, менее производительный, применяется в мелкосерийном производстве (рис. 1</w:t>
      </w:r>
      <w:r>
        <w:t>4</w:t>
      </w:r>
      <w:r w:rsidRPr="001F45B3">
        <w:t>.2, в, г). Копирование производится дисковой</w:t>
      </w:r>
      <w:r>
        <w:t xml:space="preserve"> </w:t>
      </w:r>
      <w:r w:rsidRPr="001F45B3">
        <w:t>или концевой фрезами.</w:t>
      </w:r>
    </w:p>
    <w:p w14:paraId="0F917E39" w14:textId="77777777" w:rsidR="005C3FC9" w:rsidRDefault="005C3FC9" w:rsidP="005C3FC9">
      <w:pPr>
        <w:pStyle w:val="ae"/>
        <w:ind w:firstLine="709"/>
        <w:rPr>
          <w:noProof/>
          <w:lang w:eastAsia="ru-RU"/>
        </w:rPr>
      </w:pPr>
      <w:r>
        <w:rPr>
          <w:noProof/>
          <w:lang w:eastAsia="ru-RU"/>
        </w:rPr>
        <w:drawing>
          <wp:inline distT="0" distB="0" distL="0" distR="0" wp14:anchorId="7EB2626A" wp14:editId="1C767632">
            <wp:extent cx="4742815" cy="132207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742815" cy="1322070"/>
                    </a:xfrm>
                    <a:prstGeom prst="rect">
                      <a:avLst/>
                    </a:prstGeom>
                    <a:noFill/>
                    <a:ln>
                      <a:noFill/>
                    </a:ln>
                  </pic:spPr>
                </pic:pic>
              </a:graphicData>
            </a:graphic>
          </wp:inline>
        </w:drawing>
      </w:r>
    </w:p>
    <w:p w14:paraId="5BA3FC64" w14:textId="77777777" w:rsidR="005C3FC9" w:rsidRDefault="005C3FC9" w:rsidP="005C3FC9">
      <w:pPr>
        <w:pStyle w:val="ae"/>
        <w:ind w:firstLine="709"/>
        <w:jc w:val="both"/>
      </w:pPr>
      <w:r w:rsidRPr="001F45B3">
        <w:t>Рис. 1</w:t>
      </w:r>
      <w:r>
        <w:t>4</w:t>
      </w:r>
      <w:r w:rsidRPr="001F45B3">
        <w:t xml:space="preserve">.2. Виды </w:t>
      </w:r>
      <w:proofErr w:type="spellStart"/>
      <w:r w:rsidRPr="001F45B3">
        <w:t>зубонарезания</w:t>
      </w:r>
      <w:proofErr w:type="spellEnd"/>
      <w:r w:rsidRPr="001F45B3">
        <w:t>:</w:t>
      </w:r>
      <w:r>
        <w:t xml:space="preserve"> </w:t>
      </w:r>
      <w:r w:rsidRPr="001F45B3">
        <w:t>а, б — методом обкатки; в, г — методом копирования</w:t>
      </w:r>
    </w:p>
    <w:p w14:paraId="3D165E32" w14:textId="77777777" w:rsidR="005C3FC9" w:rsidRPr="001F45B3" w:rsidRDefault="005C3FC9" w:rsidP="005C3FC9">
      <w:pPr>
        <w:pStyle w:val="ae"/>
        <w:ind w:firstLine="709"/>
        <w:jc w:val="both"/>
      </w:pPr>
      <w:r w:rsidRPr="001F45B3">
        <w:t>5. Пример геометрического расчета передачи.</w:t>
      </w:r>
    </w:p>
    <w:p w14:paraId="1E288426" w14:textId="77777777" w:rsidR="005C3FC9" w:rsidRPr="001F45B3" w:rsidRDefault="005C3FC9" w:rsidP="005C3FC9">
      <w:pPr>
        <w:pStyle w:val="ae"/>
        <w:ind w:firstLine="709"/>
        <w:jc w:val="both"/>
      </w:pPr>
      <w:r w:rsidRPr="001F45B3">
        <w:t>5.1. По выданному зубчатому колесу измерив высоту зуба определить предварительно модуль зубчатой передачи по формуле (см. п. 4.2)</w:t>
      </w:r>
    </w:p>
    <w:p w14:paraId="1362736F" w14:textId="77777777" w:rsidR="005C3FC9" w:rsidRPr="001F45B3" w:rsidRDefault="005C3FC9" w:rsidP="005C3FC9">
      <w:pPr>
        <w:pStyle w:val="ae"/>
        <w:ind w:firstLine="709"/>
        <w:jc w:val="both"/>
      </w:pPr>
      <w:r w:rsidRPr="001F45B3">
        <w:t>m = h /2,25.</w:t>
      </w:r>
    </w:p>
    <w:p w14:paraId="42F323B2" w14:textId="77777777" w:rsidR="005C3FC9" w:rsidRPr="001F45B3" w:rsidRDefault="005C3FC9" w:rsidP="005C3FC9">
      <w:pPr>
        <w:pStyle w:val="ae"/>
        <w:ind w:firstLine="709"/>
        <w:jc w:val="both"/>
      </w:pPr>
      <w:r w:rsidRPr="001F45B3">
        <w:t>5.2. Выбрать для колеса ближайший модуль по стандарту.</w:t>
      </w:r>
    </w:p>
    <w:p w14:paraId="04AD2A40" w14:textId="77777777" w:rsidR="005C3FC9" w:rsidRPr="001F45B3" w:rsidRDefault="005C3FC9" w:rsidP="005C3FC9">
      <w:pPr>
        <w:pStyle w:val="ae"/>
        <w:ind w:firstLine="709"/>
        <w:jc w:val="both"/>
      </w:pPr>
      <w:r w:rsidRPr="001F45B3">
        <w:t>Стандартные модули m (выборка), мм:</w:t>
      </w:r>
    </w:p>
    <w:p w14:paraId="023A90C7" w14:textId="77777777" w:rsidR="005C3FC9" w:rsidRPr="001F45B3" w:rsidRDefault="005C3FC9" w:rsidP="005C3FC9">
      <w:pPr>
        <w:pStyle w:val="ae"/>
        <w:ind w:firstLine="709"/>
        <w:jc w:val="both"/>
      </w:pPr>
      <w:r w:rsidRPr="001F45B3">
        <w:lastRenderedPageBreak/>
        <w:t>1</w:t>
      </w:r>
      <w:r>
        <w:t>-</w:t>
      </w:r>
      <w:r w:rsidRPr="001F45B3">
        <w:t>й ряд: 1; 1,5; 2; 2,5; 3; 4; 5; 6; 8; 10 и т. д.</w:t>
      </w:r>
    </w:p>
    <w:p w14:paraId="1BD0C643" w14:textId="77777777" w:rsidR="005C3FC9" w:rsidRPr="001F45B3" w:rsidRDefault="005C3FC9" w:rsidP="005C3FC9">
      <w:pPr>
        <w:pStyle w:val="ae"/>
        <w:ind w:firstLine="709"/>
        <w:jc w:val="both"/>
      </w:pPr>
      <w:r w:rsidRPr="001F45B3">
        <w:t>Передаточные числа i:</w:t>
      </w:r>
    </w:p>
    <w:p w14:paraId="3352B303" w14:textId="77777777" w:rsidR="005C3FC9" w:rsidRDefault="005C3FC9" w:rsidP="005C3FC9">
      <w:pPr>
        <w:pStyle w:val="ae"/>
        <w:ind w:firstLine="709"/>
        <w:jc w:val="both"/>
      </w:pPr>
      <w:r w:rsidRPr="001F45B3">
        <w:t>1</w:t>
      </w:r>
      <w:r>
        <w:t>-</w:t>
      </w:r>
      <w:r w:rsidRPr="001F45B3">
        <w:t>й ряд: 1,0; 1,25; 1,6; 2; 2,5; 3,15; 4.0; 5,0; 6,3; 8,0 и т. д. (допускается отклонение до 4 %).</w:t>
      </w:r>
    </w:p>
    <w:p w14:paraId="06AA4D30" w14:textId="77777777" w:rsidR="005C3FC9" w:rsidRPr="001F45B3" w:rsidRDefault="005C3FC9" w:rsidP="005C3FC9">
      <w:pPr>
        <w:pStyle w:val="ae"/>
        <w:ind w:firstLine="709"/>
        <w:jc w:val="both"/>
      </w:pPr>
      <w:r w:rsidRPr="001F45B3">
        <w:t xml:space="preserve">Межцентровые расстояния </w:t>
      </w:r>
      <w:proofErr w:type="spellStart"/>
      <w:r w:rsidRPr="001F45B3">
        <w:t>a</w:t>
      </w:r>
      <w:r w:rsidRPr="00A36F57">
        <w:rPr>
          <w:vertAlign w:val="subscript"/>
        </w:rPr>
        <w:t>ω</w:t>
      </w:r>
      <w:proofErr w:type="spellEnd"/>
      <w:r w:rsidRPr="001F45B3">
        <w:t>, мм:</w:t>
      </w:r>
    </w:p>
    <w:p w14:paraId="4E5FEEC6" w14:textId="77777777" w:rsidR="005C3FC9" w:rsidRPr="001F45B3" w:rsidRDefault="005C3FC9" w:rsidP="005C3FC9">
      <w:pPr>
        <w:pStyle w:val="ae"/>
        <w:ind w:firstLine="709"/>
        <w:jc w:val="both"/>
      </w:pPr>
      <w:r w:rsidRPr="001F45B3">
        <w:t>1</w:t>
      </w:r>
      <w:r>
        <w:t>-</w:t>
      </w:r>
      <w:r w:rsidRPr="001F45B3">
        <w:t>й ряд: 40; 50; 63; 80; 100; 125; 160; 200; 250; 315; 400; 500; 630.</w:t>
      </w:r>
    </w:p>
    <w:p w14:paraId="5157EE95" w14:textId="77777777" w:rsidR="005C3FC9" w:rsidRPr="001F45B3" w:rsidRDefault="005C3FC9" w:rsidP="005C3FC9">
      <w:pPr>
        <w:pStyle w:val="ae"/>
        <w:ind w:firstLine="709"/>
        <w:jc w:val="both"/>
      </w:pPr>
      <w:r w:rsidRPr="001F45B3">
        <w:t>5.3. По числу зубьев колеса и стандартному модулю определить</w:t>
      </w:r>
      <w:r>
        <w:t xml:space="preserve"> </w:t>
      </w:r>
      <w:r w:rsidRPr="001F45B3">
        <w:t>геометрические размеры пары колес с учетом заданного передаточного отношения.</w:t>
      </w:r>
    </w:p>
    <w:p w14:paraId="35689D00" w14:textId="77777777" w:rsidR="005C3FC9" w:rsidRPr="001F45B3" w:rsidRDefault="005C3FC9" w:rsidP="005C3FC9">
      <w:pPr>
        <w:pStyle w:val="ae"/>
        <w:ind w:firstLine="709"/>
        <w:jc w:val="both"/>
      </w:pPr>
      <w:r w:rsidRPr="001F45B3">
        <w:t>z</w:t>
      </w:r>
      <w:r w:rsidRPr="00A36F57">
        <w:rPr>
          <w:vertAlign w:val="subscript"/>
        </w:rPr>
        <w:t>1</w:t>
      </w:r>
      <w:r w:rsidRPr="001F45B3">
        <w:t xml:space="preserve"> — число зубьев ведущего колеса;</w:t>
      </w:r>
    </w:p>
    <w:p w14:paraId="095BDECC" w14:textId="77777777" w:rsidR="005C3FC9" w:rsidRPr="001F45B3" w:rsidRDefault="005C3FC9" w:rsidP="005C3FC9">
      <w:pPr>
        <w:pStyle w:val="ae"/>
        <w:ind w:firstLine="709"/>
        <w:jc w:val="both"/>
      </w:pPr>
      <w:r w:rsidRPr="001F45B3">
        <w:t>z</w:t>
      </w:r>
      <w:r w:rsidRPr="00A36F57">
        <w:rPr>
          <w:vertAlign w:val="subscript"/>
        </w:rPr>
        <w:t>2</w:t>
      </w:r>
      <w:r w:rsidRPr="001F45B3">
        <w:t xml:space="preserve"> — число зубьев ведомого колеса;</w:t>
      </w:r>
    </w:p>
    <w:p w14:paraId="247EEAC3" w14:textId="77777777" w:rsidR="005C3FC9" w:rsidRDefault="005C3FC9" w:rsidP="005C3FC9">
      <w:pPr>
        <w:pStyle w:val="ae"/>
        <w:ind w:firstLine="709"/>
        <w:jc w:val="both"/>
      </w:pPr>
      <w:r w:rsidRPr="001F45B3">
        <w:t>i = u = z</w:t>
      </w:r>
      <w:r w:rsidRPr="00A36F57">
        <w:rPr>
          <w:vertAlign w:val="subscript"/>
        </w:rPr>
        <w:t>2</w:t>
      </w:r>
      <w:r w:rsidRPr="001F45B3">
        <w:t xml:space="preserve"> /z</w:t>
      </w:r>
      <w:r w:rsidRPr="00A36F57">
        <w:rPr>
          <w:vertAlign w:val="subscript"/>
        </w:rPr>
        <w:t>1</w:t>
      </w:r>
      <w:r w:rsidRPr="001F45B3">
        <w:t xml:space="preserve"> — переда</w:t>
      </w:r>
      <w:r>
        <w:t>точное число зубчатой передачи;</w:t>
      </w:r>
    </w:p>
    <w:p w14:paraId="34010C96" w14:textId="77777777" w:rsidR="005C3FC9" w:rsidRPr="001F45B3" w:rsidRDefault="005C3FC9" w:rsidP="005C3FC9">
      <w:pPr>
        <w:pStyle w:val="ae"/>
        <w:ind w:firstLine="709"/>
        <w:jc w:val="both"/>
      </w:pPr>
      <w:r w:rsidRPr="001F45B3">
        <w:t>z</w:t>
      </w:r>
      <w:r w:rsidRPr="00A36F57">
        <w:rPr>
          <w:vertAlign w:val="subscript"/>
        </w:rPr>
        <w:t>2</w:t>
      </w:r>
      <w:r w:rsidRPr="001F45B3">
        <w:t xml:space="preserve"> = z</w:t>
      </w:r>
      <w:r w:rsidRPr="00A36F57">
        <w:rPr>
          <w:vertAlign w:val="subscript"/>
        </w:rPr>
        <w:t>1</w:t>
      </w:r>
      <w:r>
        <w:t>×</w:t>
      </w:r>
      <w:r w:rsidRPr="001F45B3">
        <w:t>u.</w:t>
      </w:r>
    </w:p>
    <w:p w14:paraId="274CB6DA" w14:textId="77777777" w:rsidR="005C3FC9" w:rsidRPr="001F45B3" w:rsidRDefault="005C3FC9" w:rsidP="005C3FC9">
      <w:pPr>
        <w:pStyle w:val="ae"/>
        <w:ind w:firstLine="709"/>
        <w:jc w:val="both"/>
      </w:pPr>
      <w:r w:rsidRPr="001F45B3">
        <w:t>5.4. Рассчитать геометрические параметры зубчатой цилиндрической передачи по приведенным в п. 4.2. формулам.</w:t>
      </w:r>
    </w:p>
    <w:p w14:paraId="450F934D" w14:textId="77777777" w:rsidR="005C3FC9" w:rsidRPr="001F45B3" w:rsidRDefault="005C3FC9" w:rsidP="005C3FC9">
      <w:pPr>
        <w:pStyle w:val="ae"/>
        <w:ind w:firstLine="709"/>
        <w:jc w:val="both"/>
      </w:pPr>
      <w:r w:rsidRPr="001F45B3">
        <w:t>Полученную величину межцентрового расстояния уточнить по</w:t>
      </w:r>
      <w:r>
        <w:t xml:space="preserve"> </w:t>
      </w:r>
      <w:r w:rsidRPr="001F45B3">
        <w:t>стандарту.</w:t>
      </w:r>
    </w:p>
    <w:p w14:paraId="0192BD1B" w14:textId="77777777" w:rsidR="005C3FC9" w:rsidRPr="001F45B3" w:rsidRDefault="005C3FC9" w:rsidP="005C3FC9">
      <w:pPr>
        <w:pStyle w:val="ae"/>
        <w:ind w:firstLine="709"/>
        <w:jc w:val="both"/>
      </w:pPr>
      <w:r w:rsidRPr="001F45B3">
        <w:t>6. Задание для студентов.</w:t>
      </w:r>
    </w:p>
    <w:p w14:paraId="756D56E6" w14:textId="77777777" w:rsidR="005C3FC9" w:rsidRPr="001F45B3" w:rsidRDefault="005C3FC9" w:rsidP="005C3FC9">
      <w:pPr>
        <w:pStyle w:val="ae"/>
        <w:ind w:firstLine="709"/>
        <w:jc w:val="both"/>
      </w:pPr>
      <w:r w:rsidRPr="001F45B3">
        <w:t>Рассчитать геометрические параметры цилиндрических прямозубых колес.</w:t>
      </w:r>
    </w:p>
    <w:p w14:paraId="7EABA831" w14:textId="77777777" w:rsidR="005C3FC9" w:rsidRPr="001F45B3" w:rsidRDefault="005C3FC9" w:rsidP="005C3FC9">
      <w:pPr>
        <w:pStyle w:val="ae"/>
        <w:ind w:firstLine="709"/>
        <w:jc w:val="both"/>
      </w:pPr>
      <w:r w:rsidRPr="001F45B3">
        <w:t>Рекомендации:</w:t>
      </w:r>
    </w:p>
    <w:p w14:paraId="1A606819" w14:textId="77777777" w:rsidR="005C3FC9" w:rsidRPr="001F45B3" w:rsidRDefault="005C3FC9" w:rsidP="005C3FC9">
      <w:pPr>
        <w:pStyle w:val="ae"/>
        <w:ind w:firstLine="709"/>
        <w:jc w:val="both"/>
      </w:pPr>
      <w:r w:rsidRPr="001F45B3">
        <w:t>1. Измерить высоту зуба колеса, определить ориентировочно модуль зуба по формуле m = h/2,25.</w:t>
      </w:r>
    </w:p>
    <w:p w14:paraId="7F864A24" w14:textId="77777777" w:rsidR="005C3FC9" w:rsidRPr="001F45B3" w:rsidRDefault="005C3FC9" w:rsidP="005C3FC9">
      <w:pPr>
        <w:pStyle w:val="ae"/>
        <w:ind w:firstLine="709"/>
        <w:jc w:val="both"/>
      </w:pPr>
      <w:r w:rsidRPr="001F45B3">
        <w:t>2. Уточнить полученное значение модуля по соответствующему</w:t>
      </w:r>
      <w:r>
        <w:t xml:space="preserve"> </w:t>
      </w:r>
      <w:r w:rsidRPr="001F45B3">
        <w:t>стандарту.</w:t>
      </w:r>
    </w:p>
    <w:p w14:paraId="5DD736B8" w14:textId="77777777" w:rsidR="005C3FC9" w:rsidRPr="001F45B3" w:rsidRDefault="005C3FC9" w:rsidP="005C3FC9">
      <w:pPr>
        <w:pStyle w:val="ae"/>
        <w:ind w:firstLine="709"/>
        <w:jc w:val="both"/>
      </w:pPr>
      <w:r w:rsidRPr="001F45B3">
        <w:t>3. По числу зубьев шестерни и передаточному отношению передачи определить геометрические параметры шестерни, колеса и межцентровое расстояние передачи.</w:t>
      </w:r>
    </w:p>
    <w:p w14:paraId="245B2390" w14:textId="77777777" w:rsidR="005C3FC9" w:rsidRDefault="005C3FC9" w:rsidP="005C3FC9">
      <w:pPr>
        <w:pStyle w:val="ae"/>
        <w:ind w:firstLine="709"/>
        <w:jc w:val="both"/>
      </w:pPr>
      <w:r w:rsidRPr="001F45B3">
        <w:t>4. При необходимости по заданному варианту использовать исходные данные из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874"/>
        <w:gridCol w:w="862"/>
        <w:gridCol w:w="862"/>
        <w:gridCol w:w="862"/>
        <w:gridCol w:w="863"/>
        <w:gridCol w:w="873"/>
        <w:gridCol w:w="864"/>
        <w:gridCol w:w="864"/>
        <w:gridCol w:w="864"/>
        <w:gridCol w:w="884"/>
      </w:tblGrid>
      <w:tr w:rsidR="005C3FC9" w:rsidRPr="00C03330" w14:paraId="7FA4E531" w14:textId="77777777" w:rsidTr="00077FF7">
        <w:tc>
          <w:tcPr>
            <w:tcW w:w="1437" w:type="dxa"/>
          </w:tcPr>
          <w:p w14:paraId="5770024F" w14:textId="77777777" w:rsidR="005C3FC9" w:rsidRPr="00C03330" w:rsidRDefault="005C3FC9" w:rsidP="00077FF7">
            <w:pPr>
              <w:pStyle w:val="ae"/>
              <w:jc w:val="both"/>
            </w:pPr>
            <w:r w:rsidRPr="00C03330">
              <w:t>Вариант</w:t>
            </w:r>
          </w:p>
        </w:tc>
        <w:tc>
          <w:tcPr>
            <w:tcW w:w="907" w:type="dxa"/>
          </w:tcPr>
          <w:p w14:paraId="7F1576F9" w14:textId="77777777" w:rsidR="005C3FC9" w:rsidRPr="00C03330" w:rsidRDefault="005C3FC9" w:rsidP="00077FF7">
            <w:pPr>
              <w:pStyle w:val="ae"/>
              <w:jc w:val="both"/>
            </w:pPr>
            <w:r w:rsidRPr="00C03330">
              <w:t xml:space="preserve"> 1</w:t>
            </w:r>
          </w:p>
        </w:tc>
        <w:tc>
          <w:tcPr>
            <w:tcW w:w="895" w:type="dxa"/>
          </w:tcPr>
          <w:p w14:paraId="75822C55" w14:textId="77777777" w:rsidR="005C3FC9" w:rsidRPr="00C03330" w:rsidRDefault="005C3FC9" w:rsidP="00077FF7">
            <w:pPr>
              <w:pStyle w:val="ae"/>
              <w:jc w:val="both"/>
            </w:pPr>
            <w:r w:rsidRPr="00C03330">
              <w:t xml:space="preserve"> 2</w:t>
            </w:r>
          </w:p>
        </w:tc>
        <w:tc>
          <w:tcPr>
            <w:tcW w:w="895" w:type="dxa"/>
          </w:tcPr>
          <w:p w14:paraId="1DEBBF14" w14:textId="77777777" w:rsidR="005C3FC9" w:rsidRPr="00C03330" w:rsidRDefault="005C3FC9" w:rsidP="00077FF7">
            <w:pPr>
              <w:pStyle w:val="ae"/>
              <w:jc w:val="both"/>
            </w:pPr>
            <w:r w:rsidRPr="00C03330">
              <w:t xml:space="preserve"> 3</w:t>
            </w:r>
          </w:p>
        </w:tc>
        <w:tc>
          <w:tcPr>
            <w:tcW w:w="895" w:type="dxa"/>
          </w:tcPr>
          <w:p w14:paraId="780E2207" w14:textId="77777777" w:rsidR="005C3FC9" w:rsidRPr="00C03330" w:rsidRDefault="005C3FC9" w:rsidP="00077FF7">
            <w:pPr>
              <w:pStyle w:val="ae"/>
              <w:jc w:val="both"/>
            </w:pPr>
            <w:r w:rsidRPr="00C03330">
              <w:t xml:space="preserve"> 4</w:t>
            </w:r>
          </w:p>
        </w:tc>
        <w:tc>
          <w:tcPr>
            <w:tcW w:w="896" w:type="dxa"/>
          </w:tcPr>
          <w:p w14:paraId="513C567C" w14:textId="77777777" w:rsidR="005C3FC9" w:rsidRPr="00C03330" w:rsidRDefault="005C3FC9" w:rsidP="00077FF7">
            <w:pPr>
              <w:pStyle w:val="ae"/>
              <w:jc w:val="both"/>
            </w:pPr>
            <w:r w:rsidRPr="00C03330">
              <w:t xml:space="preserve"> 5</w:t>
            </w:r>
          </w:p>
        </w:tc>
        <w:tc>
          <w:tcPr>
            <w:tcW w:w="897" w:type="dxa"/>
          </w:tcPr>
          <w:p w14:paraId="12CEBB46" w14:textId="77777777" w:rsidR="005C3FC9" w:rsidRPr="00C03330" w:rsidRDefault="005C3FC9" w:rsidP="00077FF7">
            <w:pPr>
              <w:pStyle w:val="ae"/>
              <w:jc w:val="both"/>
            </w:pPr>
            <w:r w:rsidRPr="00C03330">
              <w:t xml:space="preserve"> 6</w:t>
            </w:r>
          </w:p>
        </w:tc>
        <w:tc>
          <w:tcPr>
            <w:tcW w:w="897" w:type="dxa"/>
          </w:tcPr>
          <w:p w14:paraId="1FF3394F" w14:textId="77777777" w:rsidR="005C3FC9" w:rsidRPr="00C03330" w:rsidRDefault="005C3FC9" w:rsidP="00077FF7">
            <w:pPr>
              <w:pStyle w:val="ae"/>
              <w:jc w:val="both"/>
            </w:pPr>
            <w:r w:rsidRPr="00C03330">
              <w:t xml:space="preserve"> 7</w:t>
            </w:r>
          </w:p>
        </w:tc>
        <w:tc>
          <w:tcPr>
            <w:tcW w:w="897" w:type="dxa"/>
          </w:tcPr>
          <w:p w14:paraId="50EA4D1C" w14:textId="77777777" w:rsidR="005C3FC9" w:rsidRPr="00C03330" w:rsidRDefault="005C3FC9" w:rsidP="00077FF7">
            <w:pPr>
              <w:pStyle w:val="ae"/>
              <w:jc w:val="both"/>
            </w:pPr>
            <w:r w:rsidRPr="00C03330">
              <w:t xml:space="preserve"> 8</w:t>
            </w:r>
          </w:p>
        </w:tc>
        <w:tc>
          <w:tcPr>
            <w:tcW w:w="897" w:type="dxa"/>
          </w:tcPr>
          <w:p w14:paraId="479D1AF7" w14:textId="77777777" w:rsidR="005C3FC9" w:rsidRPr="00C03330" w:rsidRDefault="005C3FC9" w:rsidP="00077FF7">
            <w:pPr>
              <w:pStyle w:val="ae"/>
              <w:jc w:val="both"/>
            </w:pPr>
            <w:r w:rsidRPr="00C03330">
              <w:t xml:space="preserve"> 9</w:t>
            </w:r>
          </w:p>
        </w:tc>
        <w:tc>
          <w:tcPr>
            <w:tcW w:w="909" w:type="dxa"/>
          </w:tcPr>
          <w:p w14:paraId="71204FDE" w14:textId="77777777" w:rsidR="005C3FC9" w:rsidRPr="00C03330" w:rsidRDefault="005C3FC9" w:rsidP="00077FF7">
            <w:pPr>
              <w:pStyle w:val="ae"/>
              <w:jc w:val="both"/>
            </w:pPr>
            <w:r w:rsidRPr="00C03330">
              <w:t xml:space="preserve"> 10</w:t>
            </w:r>
          </w:p>
        </w:tc>
      </w:tr>
      <w:tr w:rsidR="005C3FC9" w:rsidRPr="00A36F57" w14:paraId="6108A1E8" w14:textId="77777777" w:rsidTr="00077FF7">
        <w:tc>
          <w:tcPr>
            <w:tcW w:w="1437" w:type="dxa"/>
          </w:tcPr>
          <w:p w14:paraId="73F97837" w14:textId="77777777" w:rsidR="005C3FC9" w:rsidRPr="00C03330" w:rsidRDefault="005C3FC9" w:rsidP="00077FF7">
            <w:pPr>
              <w:pStyle w:val="ae"/>
              <w:jc w:val="both"/>
            </w:pPr>
            <w:r w:rsidRPr="00C03330">
              <w:t>Высота зуба шестерни, мм</w:t>
            </w:r>
          </w:p>
        </w:tc>
        <w:tc>
          <w:tcPr>
            <w:tcW w:w="907" w:type="dxa"/>
          </w:tcPr>
          <w:p w14:paraId="4485DA14" w14:textId="77777777" w:rsidR="005C3FC9" w:rsidRPr="00C03330" w:rsidRDefault="005C3FC9" w:rsidP="00077FF7">
            <w:pPr>
              <w:pStyle w:val="ae"/>
              <w:jc w:val="both"/>
            </w:pPr>
            <w:r w:rsidRPr="00C03330">
              <w:t xml:space="preserve">5 </w:t>
            </w:r>
          </w:p>
        </w:tc>
        <w:tc>
          <w:tcPr>
            <w:tcW w:w="895" w:type="dxa"/>
          </w:tcPr>
          <w:p w14:paraId="5E0C1418" w14:textId="77777777" w:rsidR="005C3FC9" w:rsidRPr="00C03330" w:rsidRDefault="005C3FC9" w:rsidP="00077FF7">
            <w:pPr>
              <w:pStyle w:val="ae"/>
              <w:jc w:val="both"/>
            </w:pPr>
            <w:r w:rsidRPr="00C03330">
              <w:t xml:space="preserve">6 </w:t>
            </w:r>
          </w:p>
        </w:tc>
        <w:tc>
          <w:tcPr>
            <w:tcW w:w="895" w:type="dxa"/>
          </w:tcPr>
          <w:p w14:paraId="106BCCF7" w14:textId="77777777" w:rsidR="005C3FC9" w:rsidRPr="00C03330" w:rsidRDefault="005C3FC9" w:rsidP="00077FF7">
            <w:pPr>
              <w:pStyle w:val="ae"/>
              <w:jc w:val="both"/>
            </w:pPr>
            <w:r w:rsidRPr="00C03330">
              <w:t xml:space="preserve"> 7 </w:t>
            </w:r>
          </w:p>
        </w:tc>
        <w:tc>
          <w:tcPr>
            <w:tcW w:w="895" w:type="dxa"/>
          </w:tcPr>
          <w:p w14:paraId="12A2D6F5" w14:textId="77777777" w:rsidR="005C3FC9" w:rsidRPr="00C03330" w:rsidRDefault="005C3FC9" w:rsidP="00077FF7">
            <w:pPr>
              <w:pStyle w:val="ae"/>
              <w:jc w:val="both"/>
            </w:pPr>
            <w:r w:rsidRPr="00C03330">
              <w:t xml:space="preserve">8 </w:t>
            </w:r>
          </w:p>
        </w:tc>
        <w:tc>
          <w:tcPr>
            <w:tcW w:w="896" w:type="dxa"/>
          </w:tcPr>
          <w:p w14:paraId="0C1D2377" w14:textId="77777777" w:rsidR="005C3FC9" w:rsidRPr="00C03330" w:rsidRDefault="005C3FC9" w:rsidP="00077FF7">
            <w:pPr>
              <w:pStyle w:val="ae"/>
              <w:jc w:val="both"/>
            </w:pPr>
            <w:r w:rsidRPr="00C03330">
              <w:t xml:space="preserve">9 </w:t>
            </w:r>
          </w:p>
        </w:tc>
        <w:tc>
          <w:tcPr>
            <w:tcW w:w="897" w:type="dxa"/>
          </w:tcPr>
          <w:p w14:paraId="54E63105" w14:textId="77777777" w:rsidR="005C3FC9" w:rsidRPr="00C03330" w:rsidRDefault="005C3FC9" w:rsidP="00077FF7">
            <w:pPr>
              <w:pStyle w:val="ae"/>
              <w:jc w:val="both"/>
            </w:pPr>
            <w:r w:rsidRPr="00C03330">
              <w:t xml:space="preserve">10 </w:t>
            </w:r>
          </w:p>
        </w:tc>
        <w:tc>
          <w:tcPr>
            <w:tcW w:w="897" w:type="dxa"/>
          </w:tcPr>
          <w:p w14:paraId="1DF36DC7" w14:textId="77777777" w:rsidR="005C3FC9" w:rsidRPr="00C03330" w:rsidRDefault="005C3FC9" w:rsidP="00077FF7">
            <w:pPr>
              <w:pStyle w:val="ae"/>
              <w:jc w:val="both"/>
            </w:pPr>
            <w:r w:rsidRPr="00C03330">
              <w:t xml:space="preserve">5 </w:t>
            </w:r>
          </w:p>
        </w:tc>
        <w:tc>
          <w:tcPr>
            <w:tcW w:w="897" w:type="dxa"/>
          </w:tcPr>
          <w:p w14:paraId="1EC7206B" w14:textId="77777777" w:rsidR="005C3FC9" w:rsidRPr="00C03330" w:rsidRDefault="005C3FC9" w:rsidP="00077FF7">
            <w:pPr>
              <w:pStyle w:val="ae"/>
              <w:jc w:val="both"/>
            </w:pPr>
            <w:r w:rsidRPr="00C03330">
              <w:t xml:space="preserve">6 </w:t>
            </w:r>
          </w:p>
        </w:tc>
        <w:tc>
          <w:tcPr>
            <w:tcW w:w="897" w:type="dxa"/>
          </w:tcPr>
          <w:p w14:paraId="58337A64" w14:textId="77777777" w:rsidR="005C3FC9" w:rsidRPr="00C03330" w:rsidRDefault="005C3FC9" w:rsidP="00077FF7">
            <w:pPr>
              <w:pStyle w:val="ae"/>
              <w:jc w:val="both"/>
            </w:pPr>
            <w:r w:rsidRPr="00C03330">
              <w:t>7</w:t>
            </w:r>
          </w:p>
        </w:tc>
        <w:tc>
          <w:tcPr>
            <w:tcW w:w="909" w:type="dxa"/>
          </w:tcPr>
          <w:p w14:paraId="49EB4025" w14:textId="77777777" w:rsidR="005C3FC9" w:rsidRPr="00C03330" w:rsidRDefault="005C3FC9" w:rsidP="00077FF7">
            <w:pPr>
              <w:pStyle w:val="ae"/>
              <w:jc w:val="both"/>
            </w:pPr>
            <w:r w:rsidRPr="00C03330">
              <w:t>8</w:t>
            </w:r>
          </w:p>
        </w:tc>
      </w:tr>
      <w:tr w:rsidR="005C3FC9" w:rsidRPr="00A36F57" w14:paraId="78580724" w14:textId="77777777" w:rsidTr="00077FF7">
        <w:tc>
          <w:tcPr>
            <w:tcW w:w="1437" w:type="dxa"/>
          </w:tcPr>
          <w:p w14:paraId="233832A6" w14:textId="77777777" w:rsidR="005C3FC9" w:rsidRPr="00C03330" w:rsidRDefault="005C3FC9" w:rsidP="00077FF7">
            <w:pPr>
              <w:pStyle w:val="ae"/>
              <w:jc w:val="both"/>
            </w:pPr>
            <w:r w:rsidRPr="00C03330">
              <w:t>Число зубьев шестерни</w:t>
            </w:r>
          </w:p>
        </w:tc>
        <w:tc>
          <w:tcPr>
            <w:tcW w:w="1802" w:type="dxa"/>
            <w:gridSpan w:val="2"/>
          </w:tcPr>
          <w:p w14:paraId="3DFBDD53" w14:textId="77777777" w:rsidR="005C3FC9" w:rsidRPr="00C03330" w:rsidRDefault="005C3FC9" w:rsidP="00077FF7">
            <w:pPr>
              <w:pStyle w:val="ae"/>
              <w:jc w:val="both"/>
            </w:pPr>
            <w:r w:rsidRPr="00C03330">
              <w:t>18</w:t>
            </w:r>
          </w:p>
        </w:tc>
        <w:tc>
          <w:tcPr>
            <w:tcW w:w="1790" w:type="dxa"/>
            <w:gridSpan w:val="2"/>
          </w:tcPr>
          <w:p w14:paraId="02669CE3" w14:textId="77777777" w:rsidR="005C3FC9" w:rsidRPr="00C03330" w:rsidRDefault="005C3FC9" w:rsidP="00077FF7">
            <w:pPr>
              <w:pStyle w:val="ae"/>
              <w:jc w:val="both"/>
            </w:pPr>
            <w:r w:rsidRPr="00C03330">
              <w:t>19</w:t>
            </w:r>
          </w:p>
        </w:tc>
        <w:tc>
          <w:tcPr>
            <w:tcW w:w="1793" w:type="dxa"/>
            <w:gridSpan w:val="2"/>
          </w:tcPr>
          <w:p w14:paraId="359D5AE0" w14:textId="77777777" w:rsidR="005C3FC9" w:rsidRPr="00C03330" w:rsidRDefault="005C3FC9" w:rsidP="00077FF7">
            <w:pPr>
              <w:pStyle w:val="ae"/>
              <w:jc w:val="both"/>
            </w:pPr>
            <w:r w:rsidRPr="00C03330">
              <w:t>20</w:t>
            </w:r>
          </w:p>
        </w:tc>
        <w:tc>
          <w:tcPr>
            <w:tcW w:w="1794" w:type="dxa"/>
            <w:gridSpan w:val="2"/>
          </w:tcPr>
          <w:p w14:paraId="70B415DF" w14:textId="77777777" w:rsidR="005C3FC9" w:rsidRPr="00C03330" w:rsidRDefault="005C3FC9" w:rsidP="00077FF7">
            <w:pPr>
              <w:pStyle w:val="ae"/>
              <w:jc w:val="both"/>
            </w:pPr>
            <w:r w:rsidRPr="00C03330">
              <w:t>21</w:t>
            </w:r>
          </w:p>
        </w:tc>
        <w:tc>
          <w:tcPr>
            <w:tcW w:w="1806" w:type="dxa"/>
            <w:gridSpan w:val="2"/>
          </w:tcPr>
          <w:p w14:paraId="47B7FC54" w14:textId="77777777" w:rsidR="005C3FC9" w:rsidRPr="00C03330" w:rsidRDefault="005C3FC9" w:rsidP="00077FF7">
            <w:pPr>
              <w:pStyle w:val="ae"/>
              <w:jc w:val="both"/>
            </w:pPr>
            <w:r w:rsidRPr="00C03330">
              <w:t>23</w:t>
            </w:r>
          </w:p>
        </w:tc>
      </w:tr>
      <w:tr w:rsidR="005C3FC9" w:rsidRPr="00A36F57" w14:paraId="6A25C09C" w14:textId="77777777" w:rsidTr="00077FF7">
        <w:tc>
          <w:tcPr>
            <w:tcW w:w="1437" w:type="dxa"/>
          </w:tcPr>
          <w:p w14:paraId="6416EE1B" w14:textId="77777777" w:rsidR="005C3FC9" w:rsidRPr="00C03330" w:rsidRDefault="005C3FC9" w:rsidP="00077FF7">
            <w:pPr>
              <w:pStyle w:val="ae"/>
              <w:jc w:val="both"/>
            </w:pPr>
            <w:r w:rsidRPr="00C03330">
              <w:t>Передаточное отношение</w:t>
            </w:r>
          </w:p>
        </w:tc>
        <w:tc>
          <w:tcPr>
            <w:tcW w:w="1802" w:type="dxa"/>
            <w:gridSpan w:val="2"/>
          </w:tcPr>
          <w:p w14:paraId="5EB96FBA" w14:textId="77777777" w:rsidR="005C3FC9" w:rsidRPr="00C03330" w:rsidRDefault="005C3FC9" w:rsidP="00077FF7">
            <w:pPr>
              <w:pStyle w:val="ae"/>
              <w:jc w:val="both"/>
            </w:pPr>
            <w:r w:rsidRPr="00C03330">
              <w:t>1,6</w:t>
            </w:r>
          </w:p>
        </w:tc>
        <w:tc>
          <w:tcPr>
            <w:tcW w:w="1790" w:type="dxa"/>
            <w:gridSpan w:val="2"/>
          </w:tcPr>
          <w:p w14:paraId="0B001E52" w14:textId="77777777" w:rsidR="005C3FC9" w:rsidRPr="00C03330" w:rsidRDefault="005C3FC9" w:rsidP="00077FF7">
            <w:pPr>
              <w:pStyle w:val="ae"/>
              <w:jc w:val="both"/>
            </w:pPr>
            <w:r w:rsidRPr="00C03330">
              <w:t>2</w:t>
            </w:r>
          </w:p>
        </w:tc>
        <w:tc>
          <w:tcPr>
            <w:tcW w:w="1793" w:type="dxa"/>
            <w:gridSpan w:val="2"/>
          </w:tcPr>
          <w:p w14:paraId="1E97EAE9" w14:textId="77777777" w:rsidR="005C3FC9" w:rsidRPr="00C03330" w:rsidRDefault="005C3FC9" w:rsidP="00077FF7">
            <w:pPr>
              <w:pStyle w:val="ae"/>
              <w:jc w:val="both"/>
            </w:pPr>
            <w:r w:rsidRPr="00C03330">
              <w:t>2,5</w:t>
            </w:r>
          </w:p>
        </w:tc>
        <w:tc>
          <w:tcPr>
            <w:tcW w:w="1794" w:type="dxa"/>
            <w:gridSpan w:val="2"/>
          </w:tcPr>
          <w:p w14:paraId="451BAC2F" w14:textId="77777777" w:rsidR="005C3FC9" w:rsidRPr="00C03330" w:rsidRDefault="005C3FC9" w:rsidP="00077FF7">
            <w:pPr>
              <w:pStyle w:val="ae"/>
              <w:jc w:val="both"/>
            </w:pPr>
            <w:r w:rsidRPr="00C03330">
              <w:t>4</w:t>
            </w:r>
          </w:p>
        </w:tc>
        <w:tc>
          <w:tcPr>
            <w:tcW w:w="1806" w:type="dxa"/>
            <w:gridSpan w:val="2"/>
          </w:tcPr>
          <w:p w14:paraId="51A9621D" w14:textId="77777777" w:rsidR="005C3FC9" w:rsidRPr="00C03330" w:rsidRDefault="005C3FC9" w:rsidP="00077FF7">
            <w:pPr>
              <w:pStyle w:val="ae"/>
              <w:jc w:val="both"/>
            </w:pPr>
            <w:r w:rsidRPr="00C03330">
              <w:t>5</w:t>
            </w:r>
          </w:p>
        </w:tc>
      </w:tr>
    </w:tbl>
    <w:p w14:paraId="455B04DA" w14:textId="77777777" w:rsidR="005C3FC9" w:rsidRPr="001F45B3" w:rsidRDefault="005C3FC9" w:rsidP="005C3FC9">
      <w:pPr>
        <w:pStyle w:val="ae"/>
        <w:spacing w:before="120"/>
        <w:ind w:firstLine="709"/>
        <w:jc w:val="both"/>
      </w:pPr>
      <w:r w:rsidRPr="001F45B3">
        <w:t>При защите работы ответить на вопросы тестового задания.</w:t>
      </w:r>
    </w:p>
    <w:p w14:paraId="4FD5F36A" w14:textId="77777777" w:rsidR="005C3FC9" w:rsidRPr="001F45B3" w:rsidRDefault="005C3FC9" w:rsidP="005C3FC9">
      <w:pPr>
        <w:pStyle w:val="ae"/>
        <w:ind w:firstLine="709"/>
        <w:jc w:val="both"/>
      </w:pPr>
      <w:r w:rsidRPr="001F45B3">
        <w:t xml:space="preserve">Перечислить методы </w:t>
      </w:r>
      <w:proofErr w:type="spellStart"/>
      <w:r w:rsidRPr="001F45B3">
        <w:t>зубонарезания</w:t>
      </w:r>
      <w:proofErr w:type="spellEnd"/>
      <w:r w:rsidRPr="001F45B3">
        <w:t xml:space="preserve">, особенности </w:t>
      </w:r>
      <w:proofErr w:type="spellStart"/>
      <w:r w:rsidRPr="001F45B3">
        <w:t>эвольвентного</w:t>
      </w:r>
      <w:proofErr w:type="spellEnd"/>
      <w:r>
        <w:t xml:space="preserve"> </w:t>
      </w:r>
      <w:r w:rsidRPr="001F45B3">
        <w:t>зацепления.</w:t>
      </w:r>
    </w:p>
    <w:p w14:paraId="5DE809A4" w14:textId="77777777" w:rsidR="005C3FC9" w:rsidRDefault="005C3FC9" w:rsidP="005C3FC9">
      <w:pPr>
        <w:pStyle w:val="ae"/>
        <w:ind w:firstLine="709"/>
        <w:jc w:val="both"/>
      </w:pPr>
      <w:r w:rsidRPr="001F45B3">
        <w:t>Перечислить виды разрушений зубчатых колес.</w:t>
      </w:r>
    </w:p>
    <w:p w14:paraId="29C6B424" w14:textId="77777777" w:rsidR="00FC184B" w:rsidRPr="00FC184B" w:rsidRDefault="00FC184B" w:rsidP="00F527AC">
      <w:pPr>
        <w:spacing w:after="0" w:line="240" w:lineRule="auto"/>
        <w:ind w:firstLine="709"/>
        <w:jc w:val="both"/>
        <w:rPr>
          <w:rFonts w:ascii="Times New Roman" w:eastAsia="Calibri" w:hAnsi="Times New Roman" w:cs="Times New Roman"/>
          <w:sz w:val="28"/>
          <w:szCs w:val="28"/>
        </w:rPr>
      </w:pPr>
      <w:r w:rsidRPr="00113F77">
        <w:rPr>
          <w:rFonts w:ascii="Times New Roman" w:hAnsi="Times New Roman"/>
          <w:sz w:val="28"/>
        </w:rPr>
        <w:br w:type="page"/>
      </w:r>
      <w:r w:rsidR="006939F4" w:rsidRPr="00FC184B">
        <w:rPr>
          <w:rFonts w:ascii="Times New Roman" w:eastAsia="Calibri" w:hAnsi="Times New Roman" w:cs="Times New Roman"/>
          <w:sz w:val="28"/>
          <w:szCs w:val="28"/>
        </w:rPr>
        <w:lastRenderedPageBreak/>
        <w:t>Заключение</w:t>
      </w:r>
    </w:p>
    <w:p w14:paraId="46F9A191" w14:textId="77777777" w:rsidR="00FC184B" w:rsidRPr="00FC184B" w:rsidRDefault="00FC184B" w:rsidP="00FC184B">
      <w:pPr>
        <w:jc w:val="center"/>
        <w:rPr>
          <w:rFonts w:ascii="Times New Roman" w:eastAsia="Calibri" w:hAnsi="Times New Roman" w:cs="Times New Roman"/>
          <w:sz w:val="28"/>
          <w:szCs w:val="28"/>
        </w:rPr>
      </w:pPr>
    </w:p>
    <w:p w14:paraId="71B8255E" w14:textId="77777777" w:rsidR="00FC184B" w:rsidRPr="00FC184B" w:rsidRDefault="00FC184B" w:rsidP="00441DFA">
      <w:pPr>
        <w:spacing w:after="0" w:line="240" w:lineRule="auto"/>
        <w:ind w:firstLine="709"/>
        <w:jc w:val="both"/>
        <w:rPr>
          <w:rFonts w:ascii="Times New Roman" w:eastAsia="Calibri" w:hAnsi="Times New Roman" w:cs="Times New Roman"/>
          <w:sz w:val="28"/>
          <w:szCs w:val="28"/>
        </w:rPr>
      </w:pPr>
      <w:r w:rsidRPr="00FC184B">
        <w:rPr>
          <w:rFonts w:ascii="Times New Roman" w:eastAsia="Calibri" w:hAnsi="Times New Roman" w:cs="Times New Roman"/>
          <w:sz w:val="28"/>
          <w:szCs w:val="28"/>
        </w:rPr>
        <w:t>Настоящее пособие позволяет привить студентам навыки самостоятельного анализа задач, активизирует мышление. Данная система заданий, построенная с учетом современных дидактических требований, способствует осознанному и прочному усвоению теоретического материала, выработке практических умений и навыков.</w:t>
      </w:r>
    </w:p>
    <w:p w14:paraId="407E845B" w14:textId="77777777" w:rsidR="00FC184B" w:rsidRPr="00FC184B" w:rsidRDefault="00FC184B" w:rsidP="00441DFA">
      <w:pPr>
        <w:spacing w:after="0" w:line="240" w:lineRule="auto"/>
        <w:ind w:firstLine="709"/>
        <w:jc w:val="both"/>
        <w:rPr>
          <w:rFonts w:ascii="Times New Roman" w:eastAsia="Calibri" w:hAnsi="Times New Roman" w:cs="Times New Roman"/>
          <w:sz w:val="28"/>
          <w:szCs w:val="28"/>
        </w:rPr>
      </w:pPr>
      <w:r w:rsidRPr="00FC184B">
        <w:rPr>
          <w:rFonts w:ascii="Times New Roman" w:eastAsia="Calibri" w:hAnsi="Times New Roman" w:cs="Times New Roman"/>
          <w:sz w:val="28"/>
          <w:szCs w:val="28"/>
        </w:rPr>
        <w:t>Данное пособие также полезно и для самостоятельной подготовки.</w:t>
      </w:r>
    </w:p>
    <w:p w14:paraId="50A85E9D" w14:textId="77777777" w:rsidR="00FC184B" w:rsidRPr="00FC184B" w:rsidRDefault="00FC184B" w:rsidP="00FC184B">
      <w:pPr>
        <w:jc w:val="center"/>
        <w:rPr>
          <w:rFonts w:ascii="Times New Roman" w:eastAsia="Calibri" w:hAnsi="Times New Roman" w:cs="Times New Roman"/>
          <w:sz w:val="28"/>
          <w:szCs w:val="28"/>
        </w:rPr>
      </w:pPr>
    </w:p>
    <w:p w14:paraId="664298C8" w14:textId="77777777" w:rsidR="00FC184B" w:rsidRPr="00FC184B" w:rsidRDefault="00FC184B" w:rsidP="00FC184B">
      <w:pPr>
        <w:jc w:val="center"/>
        <w:rPr>
          <w:rFonts w:ascii="Times New Roman" w:eastAsia="Calibri" w:hAnsi="Times New Roman" w:cs="Times New Roman"/>
          <w:sz w:val="28"/>
          <w:szCs w:val="28"/>
        </w:rPr>
      </w:pPr>
    </w:p>
    <w:p w14:paraId="23EC1224" w14:textId="77777777" w:rsidR="006939F4" w:rsidRPr="00FC184B" w:rsidRDefault="00FC184B" w:rsidP="006939F4">
      <w:pPr>
        <w:jc w:val="center"/>
        <w:rPr>
          <w:rFonts w:ascii="Times New Roman" w:eastAsia="Calibri" w:hAnsi="Times New Roman" w:cs="Times New Roman"/>
          <w:sz w:val="28"/>
          <w:szCs w:val="28"/>
        </w:rPr>
      </w:pPr>
      <w:r w:rsidRPr="00FC184B">
        <w:rPr>
          <w:rFonts w:ascii="Times New Roman" w:eastAsia="Calibri" w:hAnsi="Times New Roman" w:cs="Times New Roman"/>
          <w:sz w:val="28"/>
          <w:szCs w:val="2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64"/>
      </w:tblGrid>
      <w:tr w:rsidR="006939F4" w:rsidRPr="006939F4" w14:paraId="0DB7BE71" w14:textId="77777777" w:rsidTr="00613713">
        <w:trPr>
          <w:trHeight w:val="550"/>
        </w:trPr>
        <w:tc>
          <w:tcPr>
            <w:tcW w:w="5000" w:type="pct"/>
            <w:tcBorders>
              <w:top w:val="nil"/>
              <w:left w:val="nil"/>
              <w:right w:val="nil"/>
            </w:tcBorders>
            <w:vAlign w:val="center"/>
          </w:tcPr>
          <w:p w14:paraId="3280AE9E" w14:textId="77777777" w:rsidR="006939F4" w:rsidRPr="006939F4" w:rsidRDefault="006939F4" w:rsidP="006939F4">
            <w:pPr>
              <w:spacing w:after="0" w:line="240" w:lineRule="auto"/>
              <w:jc w:val="center"/>
              <w:rPr>
                <w:rFonts w:ascii="Times New Roman" w:eastAsia="Calibri" w:hAnsi="Times New Roman" w:cs="Times New Roman"/>
                <w:sz w:val="28"/>
                <w:szCs w:val="28"/>
              </w:rPr>
            </w:pPr>
            <w:r w:rsidRPr="006939F4">
              <w:rPr>
                <w:rFonts w:ascii="Times New Roman" w:eastAsia="Calibri" w:hAnsi="Times New Roman" w:cs="Times New Roman"/>
                <w:sz w:val="28"/>
                <w:szCs w:val="28"/>
              </w:rPr>
              <w:lastRenderedPageBreak/>
              <w:t>Рекомендуемая литература</w:t>
            </w:r>
          </w:p>
        </w:tc>
      </w:tr>
      <w:tr w:rsidR="006939F4" w:rsidRPr="006939F4" w14:paraId="07B7C906" w14:textId="77777777" w:rsidTr="00613713">
        <w:trPr>
          <w:trHeight w:val="292"/>
        </w:trPr>
        <w:tc>
          <w:tcPr>
            <w:tcW w:w="5000" w:type="pct"/>
            <w:tcBorders>
              <w:left w:val="nil"/>
              <w:right w:val="nil"/>
            </w:tcBorders>
          </w:tcPr>
          <w:p w14:paraId="5D119CC3" w14:textId="77777777" w:rsidR="006939F4" w:rsidRPr="006939F4" w:rsidRDefault="006939F4" w:rsidP="006939F4">
            <w:pPr>
              <w:spacing w:after="0" w:line="240" w:lineRule="auto"/>
              <w:jc w:val="both"/>
              <w:rPr>
                <w:rFonts w:ascii="Times New Roman" w:eastAsia="Calibri" w:hAnsi="Times New Roman" w:cs="Times New Roman"/>
                <w:sz w:val="28"/>
                <w:szCs w:val="28"/>
              </w:rPr>
            </w:pPr>
            <w:r w:rsidRPr="006939F4">
              <w:rPr>
                <w:rFonts w:ascii="Times New Roman" w:eastAsia="Calibri" w:hAnsi="Times New Roman" w:cs="Times New Roman"/>
                <w:sz w:val="28"/>
                <w:szCs w:val="28"/>
              </w:rPr>
              <w:t>Основная</w:t>
            </w:r>
          </w:p>
        </w:tc>
      </w:tr>
      <w:tr w:rsidR="006939F4" w:rsidRPr="006939F4" w14:paraId="28A6CE67" w14:textId="77777777" w:rsidTr="00613713">
        <w:trPr>
          <w:trHeight w:val="292"/>
        </w:trPr>
        <w:tc>
          <w:tcPr>
            <w:tcW w:w="5000" w:type="pct"/>
            <w:tcBorders>
              <w:left w:val="nil"/>
              <w:right w:val="nil"/>
            </w:tcBorders>
          </w:tcPr>
          <w:p w14:paraId="30A79909" w14:textId="77777777" w:rsidR="006939F4" w:rsidRPr="006939F4" w:rsidRDefault="006939F4" w:rsidP="006939F4">
            <w:pPr>
              <w:spacing w:after="0" w:line="240" w:lineRule="auto"/>
              <w:jc w:val="both"/>
              <w:rPr>
                <w:rFonts w:ascii="Times New Roman" w:eastAsia="Calibri" w:hAnsi="Times New Roman" w:cs="Times New Roman"/>
                <w:sz w:val="28"/>
                <w:szCs w:val="28"/>
              </w:rPr>
            </w:pPr>
            <w:proofErr w:type="spellStart"/>
            <w:r w:rsidRPr="006939F4">
              <w:rPr>
                <w:rFonts w:ascii="Times New Roman" w:eastAsia="Calibri" w:hAnsi="Times New Roman" w:cs="Times New Roman"/>
                <w:sz w:val="28"/>
                <w:szCs w:val="28"/>
              </w:rPr>
              <w:t>Олофинская</w:t>
            </w:r>
            <w:proofErr w:type="spellEnd"/>
            <w:r w:rsidRPr="006939F4">
              <w:rPr>
                <w:rFonts w:ascii="Times New Roman" w:eastAsia="Calibri" w:hAnsi="Times New Roman" w:cs="Times New Roman"/>
                <w:sz w:val="28"/>
                <w:szCs w:val="28"/>
              </w:rPr>
              <w:t>, В.П. Техническая механика: Курс лекций с вариантами практических и тестовых заданий: Учебное пособие. — 3-е изд. — М.: ФОРУМ: ИНФРА-М, 2018. - 349 с. - (Профессиональное образование).</w:t>
            </w:r>
          </w:p>
        </w:tc>
      </w:tr>
      <w:tr w:rsidR="006939F4" w:rsidRPr="006939F4" w14:paraId="6A8315AC" w14:textId="77777777" w:rsidTr="00613713">
        <w:tc>
          <w:tcPr>
            <w:tcW w:w="5000" w:type="pct"/>
            <w:tcBorders>
              <w:left w:val="nil"/>
              <w:right w:val="nil"/>
            </w:tcBorders>
          </w:tcPr>
          <w:p w14:paraId="224920FC" w14:textId="77777777" w:rsidR="006939F4" w:rsidRPr="006939F4" w:rsidRDefault="006939F4" w:rsidP="006939F4">
            <w:pPr>
              <w:spacing w:after="0" w:line="240" w:lineRule="auto"/>
              <w:jc w:val="both"/>
              <w:rPr>
                <w:rFonts w:ascii="Times New Roman" w:eastAsia="Calibri" w:hAnsi="Times New Roman" w:cs="Times New Roman"/>
                <w:sz w:val="28"/>
                <w:szCs w:val="28"/>
              </w:rPr>
            </w:pPr>
            <w:proofErr w:type="spellStart"/>
            <w:r w:rsidRPr="006939F4">
              <w:rPr>
                <w:rFonts w:ascii="Times New Roman" w:eastAsia="Calibri" w:hAnsi="Times New Roman" w:cs="Times New Roman"/>
                <w:sz w:val="28"/>
                <w:szCs w:val="28"/>
              </w:rPr>
              <w:t>Олофинская,В.П</w:t>
            </w:r>
            <w:proofErr w:type="spellEnd"/>
            <w:r w:rsidRPr="006939F4">
              <w:rPr>
                <w:rFonts w:ascii="Times New Roman" w:eastAsia="Calibri" w:hAnsi="Times New Roman" w:cs="Times New Roman"/>
                <w:sz w:val="28"/>
                <w:szCs w:val="28"/>
              </w:rPr>
              <w:t xml:space="preserve">. Техническая механика. Практические работы с краткими теоретическими сведениями и методическими указаниями : учебное пособие / В.П. </w:t>
            </w:r>
            <w:proofErr w:type="spellStart"/>
            <w:r w:rsidRPr="006939F4">
              <w:rPr>
                <w:rFonts w:ascii="Times New Roman" w:eastAsia="Calibri" w:hAnsi="Times New Roman" w:cs="Times New Roman"/>
                <w:sz w:val="28"/>
                <w:szCs w:val="28"/>
              </w:rPr>
              <w:t>Олофинская</w:t>
            </w:r>
            <w:proofErr w:type="spellEnd"/>
            <w:r w:rsidRPr="006939F4">
              <w:rPr>
                <w:rFonts w:ascii="Times New Roman" w:eastAsia="Calibri" w:hAnsi="Times New Roman" w:cs="Times New Roman"/>
                <w:sz w:val="28"/>
                <w:szCs w:val="28"/>
              </w:rPr>
              <w:t>. — М. : НЕОЛИТ, 2019. – 168 с. – (Профессиональное образование).</w:t>
            </w:r>
          </w:p>
        </w:tc>
      </w:tr>
      <w:tr w:rsidR="006939F4" w:rsidRPr="006939F4" w14:paraId="49479C8D" w14:textId="77777777" w:rsidTr="00613713">
        <w:tc>
          <w:tcPr>
            <w:tcW w:w="5000" w:type="pct"/>
            <w:tcBorders>
              <w:left w:val="nil"/>
              <w:right w:val="nil"/>
            </w:tcBorders>
          </w:tcPr>
          <w:p w14:paraId="41E3552E" w14:textId="77777777" w:rsidR="006939F4" w:rsidRPr="006939F4" w:rsidRDefault="006939F4" w:rsidP="006939F4">
            <w:pPr>
              <w:spacing w:after="0" w:line="240" w:lineRule="auto"/>
              <w:jc w:val="both"/>
              <w:rPr>
                <w:rFonts w:ascii="Times New Roman" w:eastAsia="Calibri" w:hAnsi="Times New Roman" w:cs="Times New Roman"/>
                <w:sz w:val="28"/>
                <w:szCs w:val="28"/>
              </w:rPr>
            </w:pPr>
            <w:r w:rsidRPr="006939F4">
              <w:rPr>
                <w:rFonts w:ascii="Times New Roman" w:eastAsia="Calibri" w:hAnsi="Times New Roman" w:cs="Times New Roman"/>
                <w:sz w:val="28"/>
                <w:szCs w:val="28"/>
              </w:rPr>
              <w:t> Земляной, Кирилл Геннадьевич. Метрология, стандартизация и сертификация : учебное пособие / К.Г. Земляной, А.Э. Глызина ; М-во науки и высшего образования РФ.— Екатеринбург : Изд-во Урал.ун-та, 2022.— 235, [1] с.</w:t>
            </w:r>
          </w:p>
        </w:tc>
      </w:tr>
      <w:tr w:rsidR="006939F4" w:rsidRPr="006939F4" w14:paraId="500E5FF4" w14:textId="77777777" w:rsidTr="00613713">
        <w:tc>
          <w:tcPr>
            <w:tcW w:w="5000" w:type="pct"/>
            <w:tcBorders>
              <w:left w:val="nil"/>
              <w:right w:val="nil"/>
            </w:tcBorders>
          </w:tcPr>
          <w:p w14:paraId="5B4DBB11" w14:textId="77777777" w:rsidR="006939F4" w:rsidRPr="006939F4" w:rsidRDefault="006939F4" w:rsidP="006939F4">
            <w:pPr>
              <w:spacing w:after="0" w:line="240" w:lineRule="auto"/>
              <w:jc w:val="center"/>
              <w:rPr>
                <w:rFonts w:ascii="Times New Roman" w:eastAsia="Calibri" w:hAnsi="Times New Roman" w:cs="Times New Roman"/>
                <w:sz w:val="28"/>
                <w:szCs w:val="28"/>
              </w:rPr>
            </w:pPr>
            <w:r w:rsidRPr="006939F4">
              <w:rPr>
                <w:rFonts w:ascii="Times New Roman" w:eastAsia="Calibri" w:hAnsi="Times New Roman" w:cs="Times New Roman"/>
                <w:sz w:val="28"/>
                <w:szCs w:val="28"/>
              </w:rPr>
              <w:t>Дополнительная</w:t>
            </w:r>
          </w:p>
        </w:tc>
      </w:tr>
      <w:tr w:rsidR="006939F4" w:rsidRPr="006939F4" w14:paraId="2BFDA50E" w14:textId="77777777" w:rsidTr="00613713">
        <w:tc>
          <w:tcPr>
            <w:tcW w:w="5000" w:type="pct"/>
            <w:tcBorders>
              <w:left w:val="nil"/>
              <w:right w:val="nil"/>
            </w:tcBorders>
          </w:tcPr>
          <w:p w14:paraId="5283F93E" w14:textId="77777777" w:rsidR="006939F4" w:rsidRPr="006939F4" w:rsidRDefault="006939F4" w:rsidP="006939F4">
            <w:pPr>
              <w:spacing w:after="0" w:line="240" w:lineRule="auto"/>
              <w:jc w:val="both"/>
              <w:rPr>
                <w:rFonts w:ascii="Times New Roman" w:eastAsia="Calibri" w:hAnsi="Times New Roman" w:cs="Times New Roman"/>
                <w:sz w:val="28"/>
                <w:szCs w:val="28"/>
              </w:rPr>
            </w:pPr>
            <w:proofErr w:type="spellStart"/>
            <w:r w:rsidRPr="006939F4">
              <w:rPr>
                <w:rFonts w:ascii="Times New Roman" w:eastAsia="Calibri" w:hAnsi="Times New Roman" w:cs="Times New Roman"/>
                <w:sz w:val="28"/>
                <w:szCs w:val="28"/>
              </w:rPr>
              <w:t>Олофинская</w:t>
            </w:r>
            <w:proofErr w:type="spellEnd"/>
            <w:r w:rsidRPr="006939F4">
              <w:rPr>
                <w:rFonts w:ascii="Times New Roman" w:eastAsia="Calibri" w:hAnsi="Times New Roman" w:cs="Times New Roman"/>
                <w:sz w:val="28"/>
                <w:szCs w:val="28"/>
              </w:rPr>
              <w:t xml:space="preserve">, В. П. Детали машин. Основы теории, расчета и конструирования : учебное пособие / В.П. </w:t>
            </w:r>
            <w:proofErr w:type="spellStart"/>
            <w:r w:rsidRPr="006939F4">
              <w:rPr>
                <w:rFonts w:ascii="Times New Roman" w:eastAsia="Calibri" w:hAnsi="Times New Roman" w:cs="Times New Roman"/>
                <w:sz w:val="28"/>
                <w:szCs w:val="28"/>
              </w:rPr>
              <w:t>Олофинская</w:t>
            </w:r>
            <w:proofErr w:type="spellEnd"/>
            <w:r w:rsidRPr="006939F4">
              <w:rPr>
                <w:rFonts w:ascii="Times New Roman" w:eastAsia="Calibri" w:hAnsi="Times New Roman" w:cs="Times New Roman"/>
                <w:sz w:val="28"/>
                <w:szCs w:val="28"/>
              </w:rPr>
              <w:t>. — Москва : ФОРУМ : ИНФРА-М, 2021. — 72 с. — (Среднее профессиональное образование). – Режим доступа: </w:t>
            </w:r>
            <w:hyperlink r:id="rId138" w:tgtFrame="_blank" w:history="1">
              <w:r w:rsidRPr="006939F4">
                <w:rPr>
                  <w:rFonts w:ascii="Times New Roman" w:eastAsia="Calibri" w:hAnsi="Times New Roman" w:cs="Times New Roman"/>
                  <w:sz w:val="28"/>
                  <w:szCs w:val="28"/>
                </w:rPr>
                <w:t>https://znanium.com/read?id=364608</w:t>
              </w:r>
            </w:hyperlink>
          </w:p>
        </w:tc>
      </w:tr>
      <w:tr w:rsidR="006939F4" w:rsidRPr="006939F4" w14:paraId="0A7726D7" w14:textId="77777777" w:rsidTr="00613713">
        <w:tc>
          <w:tcPr>
            <w:tcW w:w="5000" w:type="pct"/>
            <w:tcBorders>
              <w:left w:val="nil"/>
              <w:right w:val="nil"/>
            </w:tcBorders>
          </w:tcPr>
          <w:p w14:paraId="3CB1C248" w14:textId="77777777" w:rsidR="006939F4" w:rsidRPr="006939F4" w:rsidRDefault="006939F4" w:rsidP="006939F4">
            <w:pPr>
              <w:spacing w:after="0" w:line="240" w:lineRule="auto"/>
              <w:jc w:val="both"/>
              <w:rPr>
                <w:rFonts w:ascii="Times New Roman" w:eastAsia="Calibri" w:hAnsi="Times New Roman" w:cs="Times New Roman"/>
                <w:sz w:val="28"/>
                <w:szCs w:val="28"/>
              </w:rPr>
            </w:pPr>
            <w:proofErr w:type="spellStart"/>
            <w:r w:rsidRPr="006939F4">
              <w:rPr>
                <w:rFonts w:ascii="Times New Roman" w:eastAsia="Calibri" w:hAnsi="Times New Roman" w:cs="Times New Roman"/>
                <w:sz w:val="28"/>
                <w:szCs w:val="28"/>
              </w:rPr>
              <w:t>Олофинская</w:t>
            </w:r>
            <w:proofErr w:type="spellEnd"/>
            <w:r w:rsidRPr="006939F4">
              <w:rPr>
                <w:rFonts w:ascii="Times New Roman" w:eastAsia="Calibri" w:hAnsi="Times New Roman" w:cs="Times New Roman"/>
                <w:sz w:val="28"/>
                <w:szCs w:val="28"/>
              </w:rPr>
              <w:t xml:space="preserve">, В. П. Техническая механика. Сборник тестовых заданий : учебное пособие / В.П. </w:t>
            </w:r>
            <w:proofErr w:type="spellStart"/>
            <w:r w:rsidRPr="006939F4">
              <w:rPr>
                <w:rFonts w:ascii="Times New Roman" w:eastAsia="Calibri" w:hAnsi="Times New Roman" w:cs="Times New Roman"/>
                <w:sz w:val="28"/>
                <w:szCs w:val="28"/>
              </w:rPr>
              <w:t>Олофинская</w:t>
            </w:r>
            <w:proofErr w:type="spellEnd"/>
            <w:r w:rsidRPr="006939F4">
              <w:rPr>
                <w:rFonts w:ascii="Times New Roman" w:eastAsia="Calibri" w:hAnsi="Times New Roman" w:cs="Times New Roman"/>
                <w:sz w:val="28"/>
                <w:szCs w:val="28"/>
              </w:rPr>
              <w:t xml:space="preserve">. — 2-е изд., </w:t>
            </w:r>
            <w:proofErr w:type="spellStart"/>
            <w:r w:rsidRPr="006939F4">
              <w:rPr>
                <w:rFonts w:ascii="Times New Roman" w:eastAsia="Calibri" w:hAnsi="Times New Roman" w:cs="Times New Roman"/>
                <w:sz w:val="28"/>
                <w:szCs w:val="28"/>
              </w:rPr>
              <w:t>испр</w:t>
            </w:r>
            <w:proofErr w:type="spellEnd"/>
            <w:r w:rsidRPr="006939F4">
              <w:rPr>
                <w:rFonts w:ascii="Times New Roman" w:eastAsia="Calibri" w:hAnsi="Times New Roman" w:cs="Times New Roman"/>
                <w:sz w:val="28"/>
                <w:szCs w:val="28"/>
              </w:rPr>
              <w:t>. и доп. — Москва : ИНФРА-М, 2021. — 132 с. — (Среднее профессиональное образование). – Режим доступа: </w:t>
            </w:r>
            <w:hyperlink r:id="rId139" w:tgtFrame="_blank" w:history="1">
              <w:r w:rsidRPr="006939F4">
                <w:rPr>
                  <w:rFonts w:ascii="Times New Roman" w:eastAsia="Calibri" w:hAnsi="Times New Roman" w:cs="Times New Roman"/>
                  <w:sz w:val="28"/>
                  <w:szCs w:val="28"/>
                </w:rPr>
                <w:t>https://znanium.com/read?id=368968</w:t>
              </w:r>
            </w:hyperlink>
          </w:p>
        </w:tc>
      </w:tr>
      <w:tr w:rsidR="006939F4" w:rsidRPr="006939F4" w14:paraId="2F362C30" w14:textId="77777777" w:rsidTr="00613713">
        <w:tc>
          <w:tcPr>
            <w:tcW w:w="5000" w:type="pct"/>
            <w:tcBorders>
              <w:left w:val="nil"/>
              <w:right w:val="nil"/>
            </w:tcBorders>
          </w:tcPr>
          <w:p w14:paraId="1819C20D" w14:textId="77777777" w:rsidR="006939F4" w:rsidRPr="006939F4" w:rsidRDefault="006939F4" w:rsidP="006939F4">
            <w:pPr>
              <w:spacing w:after="0" w:line="240" w:lineRule="auto"/>
              <w:jc w:val="both"/>
              <w:rPr>
                <w:rFonts w:ascii="Times New Roman" w:eastAsia="Calibri" w:hAnsi="Times New Roman" w:cs="Times New Roman"/>
                <w:sz w:val="28"/>
                <w:szCs w:val="28"/>
              </w:rPr>
            </w:pPr>
            <w:r w:rsidRPr="006939F4">
              <w:rPr>
                <w:rFonts w:ascii="Times New Roman" w:eastAsia="Calibri" w:hAnsi="Times New Roman" w:cs="Times New Roman"/>
                <w:sz w:val="28"/>
                <w:szCs w:val="28"/>
              </w:rPr>
              <w:t>Методические рекомендации по выполнению практических работ.</w:t>
            </w:r>
          </w:p>
        </w:tc>
      </w:tr>
      <w:tr w:rsidR="006939F4" w:rsidRPr="006939F4" w14:paraId="4E28AA6C" w14:textId="77777777" w:rsidTr="00613713">
        <w:tc>
          <w:tcPr>
            <w:tcW w:w="5000" w:type="pct"/>
            <w:tcBorders>
              <w:left w:val="nil"/>
              <w:right w:val="nil"/>
            </w:tcBorders>
          </w:tcPr>
          <w:p w14:paraId="4C4A0182" w14:textId="77777777" w:rsidR="006939F4" w:rsidRPr="006939F4" w:rsidRDefault="006939F4" w:rsidP="006939F4">
            <w:pPr>
              <w:spacing w:after="0" w:line="240" w:lineRule="auto"/>
              <w:jc w:val="center"/>
              <w:rPr>
                <w:rFonts w:ascii="Times New Roman" w:eastAsia="Calibri" w:hAnsi="Times New Roman" w:cs="Times New Roman"/>
                <w:sz w:val="28"/>
                <w:szCs w:val="28"/>
              </w:rPr>
            </w:pPr>
            <w:r w:rsidRPr="006939F4">
              <w:rPr>
                <w:rFonts w:ascii="Times New Roman" w:eastAsia="Calibri" w:hAnsi="Times New Roman" w:cs="Times New Roman"/>
                <w:sz w:val="28"/>
                <w:szCs w:val="28"/>
              </w:rPr>
              <w:t>Электронные издания</w:t>
            </w:r>
          </w:p>
        </w:tc>
      </w:tr>
      <w:tr w:rsidR="006939F4" w:rsidRPr="006939F4" w14:paraId="7EDFB85F" w14:textId="77777777" w:rsidTr="00613713">
        <w:tc>
          <w:tcPr>
            <w:tcW w:w="5000" w:type="pct"/>
            <w:tcBorders>
              <w:left w:val="nil"/>
              <w:right w:val="nil"/>
            </w:tcBorders>
          </w:tcPr>
          <w:p w14:paraId="091ED50B" w14:textId="77777777" w:rsidR="006939F4" w:rsidRPr="006939F4" w:rsidRDefault="006939F4" w:rsidP="006939F4">
            <w:pPr>
              <w:spacing w:after="0" w:line="240" w:lineRule="auto"/>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Teormech</w:t>
            </w:r>
            <w:proofErr w:type="spellEnd"/>
            <w:r>
              <w:rPr>
                <w:rFonts w:ascii="Times New Roman" w:eastAsia="Calibri" w:hAnsi="Times New Roman" w:cs="Times New Roman"/>
                <w:sz w:val="28"/>
                <w:szCs w:val="28"/>
              </w:rPr>
              <w:t xml:space="preserve"> [</w:t>
            </w:r>
            <w:r w:rsidRPr="006939F4">
              <w:rPr>
                <w:rFonts w:ascii="Times New Roman" w:eastAsia="Calibri" w:hAnsi="Times New Roman" w:cs="Times New Roman"/>
                <w:sz w:val="28"/>
                <w:szCs w:val="28"/>
              </w:rPr>
              <w:t xml:space="preserve">Электронный ресурс], режим доступа : http://teormech.ru/index.php/pages/about; </w:t>
            </w:r>
          </w:p>
        </w:tc>
      </w:tr>
      <w:tr w:rsidR="006939F4" w:rsidRPr="006939F4" w14:paraId="0DBCB618" w14:textId="77777777" w:rsidTr="00613713">
        <w:tc>
          <w:tcPr>
            <w:tcW w:w="5000" w:type="pct"/>
            <w:tcBorders>
              <w:left w:val="nil"/>
              <w:right w:val="nil"/>
            </w:tcBorders>
          </w:tcPr>
          <w:p w14:paraId="67B1093F" w14:textId="77777777" w:rsidR="006939F4" w:rsidRPr="006939F4" w:rsidRDefault="006939F4" w:rsidP="006939F4">
            <w:pPr>
              <w:spacing w:after="0" w:line="240" w:lineRule="auto"/>
              <w:jc w:val="both"/>
              <w:rPr>
                <w:rFonts w:ascii="Times New Roman" w:eastAsia="Calibri" w:hAnsi="Times New Roman" w:cs="Times New Roman"/>
                <w:sz w:val="28"/>
                <w:szCs w:val="28"/>
              </w:rPr>
            </w:pPr>
            <w:r w:rsidRPr="006939F4">
              <w:rPr>
                <w:rFonts w:ascii="Times New Roman" w:eastAsia="Calibri" w:hAnsi="Times New Roman" w:cs="Times New Roman"/>
                <w:sz w:val="28"/>
                <w:szCs w:val="28"/>
              </w:rPr>
              <w:t xml:space="preserve">Sopromato.ru [ Электронный ресурс], режим доступа : </w:t>
            </w:r>
            <w:hyperlink r:id="rId140" w:history="1">
              <w:r w:rsidRPr="006939F4">
                <w:rPr>
                  <w:rFonts w:ascii="Times New Roman" w:eastAsia="Calibri" w:hAnsi="Times New Roman" w:cs="Times New Roman"/>
                  <w:sz w:val="28"/>
                  <w:szCs w:val="28"/>
                </w:rPr>
                <w:t>http://sopromato.ru/</w:t>
              </w:r>
            </w:hyperlink>
          </w:p>
        </w:tc>
      </w:tr>
      <w:tr w:rsidR="006939F4" w:rsidRPr="006939F4" w14:paraId="3F977FEF" w14:textId="77777777" w:rsidTr="00613713">
        <w:tc>
          <w:tcPr>
            <w:tcW w:w="5000" w:type="pct"/>
            <w:tcBorders>
              <w:left w:val="nil"/>
              <w:right w:val="nil"/>
            </w:tcBorders>
          </w:tcPr>
          <w:p w14:paraId="1BA26208" w14:textId="77777777" w:rsidR="006939F4" w:rsidRPr="006939F4" w:rsidRDefault="006939F4" w:rsidP="006939F4">
            <w:pPr>
              <w:spacing w:after="0" w:line="240" w:lineRule="auto"/>
              <w:jc w:val="both"/>
              <w:rPr>
                <w:rFonts w:ascii="Times New Roman" w:eastAsia="Calibri" w:hAnsi="Times New Roman" w:cs="Times New Roman"/>
                <w:sz w:val="28"/>
                <w:szCs w:val="28"/>
              </w:rPr>
            </w:pPr>
          </w:p>
        </w:tc>
      </w:tr>
      <w:tr w:rsidR="006939F4" w:rsidRPr="006939F4" w14:paraId="3B08387A" w14:textId="77777777" w:rsidTr="00613713">
        <w:tc>
          <w:tcPr>
            <w:tcW w:w="5000" w:type="pct"/>
            <w:tcBorders>
              <w:left w:val="nil"/>
              <w:right w:val="nil"/>
            </w:tcBorders>
          </w:tcPr>
          <w:p w14:paraId="3213C20D" w14:textId="77777777" w:rsidR="006939F4" w:rsidRPr="006939F4" w:rsidRDefault="006939F4" w:rsidP="006939F4">
            <w:pPr>
              <w:spacing w:after="0" w:line="240" w:lineRule="auto"/>
              <w:jc w:val="both"/>
              <w:rPr>
                <w:rFonts w:ascii="Times New Roman" w:eastAsia="Calibri" w:hAnsi="Times New Roman" w:cs="Times New Roman"/>
                <w:sz w:val="28"/>
                <w:szCs w:val="28"/>
              </w:rPr>
            </w:pPr>
          </w:p>
        </w:tc>
      </w:tr>
      <w:tr w:rsidR="006939F4" w:rsidRPr="006939F4" w14:paraId="4526807E" w14:textId="77777777" w:rsidTr="00613713">
        <w:tc>
          <w:tcPr>
            <w:tcW w:w="5000" w:type="pct"/>
            <w:tcBorders>
              <w:left w:val="nil"/>
              <w:right w:val="nil"/>
            </w:tcBorders>
          </w:tcPr>
          <w:p w14:paraId="456B6C4C" w14:textId="77777777" w:rsidR="006939F4" w:rsidRPr="006939F4" w:rsidRDefault="006939F4" w:rsidP="006939F4">
            <w:pPr>
              <w:spacing w:after="0" w:line="240" w:lineRule="auto"/>
              <w:jc w:val="both"/>
              <w:rPr>
                <w:rFonts w:ascii="Times New Roman" w:eastAsia="Calibri" w:hAnsi="Times New Roman" w:cs="Times New Roman"/>
                <w:sz w:val="28"/>
                <w:szCs w:val="28"/>
              </w:rPr>
            </w:pPr>
          </w:p>
        </w:tc>
      </w:tr>
      <w:tr w:rsidR="006939F4" w:rsidRPr="006939F4" w14:paraId="625BB0E3" w14:textId="77777777" w:rsidTr="00613713">
        <w:tc>
          <w:tcPr>
            <w:tcW w:w="5000" w:type="pct"/>
            <w:tcBorders>
              <w:left w:val="nil"/>
              <w:right w:val="nil"/>
            </w:tcBorders>
          </w:tcPr>
          <w:p w14:paraId="711C364A" w14:textId="77777777" w:rsidR="006939F4" w:rsidRPr="006939F4" w:rsidRDefault="006939F4" w:rsidP="006939F4">
            <w:pPr>
              <w:spacing w:after="0" w:line="240" w:lineRule="auto"/>
              <w:jc w:val="both"/>
              <w:rPr>
                <w:rFonts w:ascii="Times New Roman" w:eastAsia="Calibri" w:hAnsi="Times New Roman" w:cs="Times New Roman"/>
                <w:sz w:val="28"/>
                <w:szCs w:val="28"/>
              </w:rPr>
            </w:pPr>
          </w:p>
        </w:tc>
      </w:tr>
      <w:tr w:rsidR="006939F4" w:rsidRPr="006939F4" w14:paraId="2E8CAF24" w14:textId="77777777" w:rsidTr="00613713">
        <w:tc>
          <w:tcPr>
            <w:tcW w:w="5000" w:type="pct"/>
            <w:tcBorders>
              <w:left w:val="nil"/>
              <w:right w:val="nil"/>
            </w:tcBorders>
          </w:tcPr>
          <w:p w14:paraId="729DE5FA" w14:textId="77777777" w:rsidR="006939F4" w:rsidRPr="006939F4" w:rsidRDefault="006939F4" w:rsidP="006939F4">
            <w:pPr>
              <w:spacing w:after="0" w:line="240" w:lineRule="auto"/>
              <w:jc w:val="both"/>
              <w:rPr>
                <w:rFonts w:ascii="Times New Roman" w:eastAsia="Calibri" w:hAnsi="Times New Roman" w:cs="Times New Roman"/>
                <w:sz w:val="28"/>
                <w:szCs w:val="28"/>
              </w:rPr>
            </w:pPr>
          </w:p>
        </w:tc>
      </w:tr>
    </w:tbl>
    <w:p w14:paraId="6627D3B7" w14:textId="77777777" w:rsidR="00FC184B" w:rsidRPr="006939F4" w:rsidRDefault="00FC184B" w:rsidP="006939F4">
      <w:pPr>
        <w:spacing w:after="0" w:line="240" w:lineRule="auto"/>
        <w:jc w:val="both"/>
        <w:rPr>
          <w:rFonts w:ascii="Times New Roman" w:eastAsia="Calibri" w:hAnsi="Times New Roman" w:cs="Times New Roman"/>
          <w:sz w:val="28"/>
          <w:szCs w:val="28"/>
        </w:rPr>
      </w:pPr>
    </w:p>
    <w:p w14:paraId="20F1F2F1" w14:textId="77777777" w:rsidR="00FC184B" w:rsidRPr="006939F4" w:rsidRDefault="00FC184B" w:rsidP="006939F4">
      <w:pPr>
        <w:spacing w:after="0" w:line="240" w:lineRule="auto"/>
        <w:jc w:val="both"/>
        <w:rPr>
          <w:rFonts w:ascii="Times New Roman" w:eastAsia="Calibri" w:hAnsi="Times New Roman" w:cs="Times New Roman"/>
          <w:sz w:val="28"/>
          <w:szCs w:val="28"/>
        </w:rPr>
      </w:pPr>
    </w:p>
    <w:p w14:paraId="7D01CAC2" w14:textId="77777777" w:rsidR="00FC184B" w:rsidRPr="006939F4" w:rsidRDefault="00FC184B" w:rsidP="006939F4">
      <w:pPr>
        <w:spacing w:after="0" w:line="240" w:lineRule="auto"/>
        <w:jc w:val="both"/>
        <w:rPr>
          <w:rFonts w:ascii="Times New Roman" w:eastAsia="Calibri" w:hAnsi="Times New Roman" w:cs="Times New Roman"/>
          <w:sz w:val="28"/>
          <w:szCs w:val="28"/>
        </w:rPr>
      </w:pPr>
    </w:p>
    <w:p w14:paraId="48CC720E" w14:textId="77777777" w:rsidR="00FC184B" w:rsidRPr="006939F4" w:rsidRDefault="00FC184B" w:rsidP="006939F4">
      <w:pPr>
        <w:spacing w:after="0" w:line="240" w:lineRule="auto"/>
        <w:jc w:val="both"/>
        <w:rPr>
          <w:rFonts w:ascii="Times New Roman" w:eastAsia="Calibri" w:hAnsi="Times New Roman" w:cs="Times New Roman"/>
          <w:sz w:val="28"/>
          <w:szCs w:val="28"/>
        </w:rPr>
      </w:pPr>
    </w:p>
    <w:p w14:paraId="66406D68" w14:textId="77777777" w:rsidR="00FC184B" w:rsidRPr="006939F4" w:rsidRDefault="00FC184B" w:rsidP="006939F4">
      <w:pPr>
        <w:spacing w:after="0" w:line="240" w:lineRule="auto"/>
        <w:jc w:val="both"/>
        <w:rPr>
          <w:rFonts w:ascii="Times New Roman" w:eastAsia="Calibri" w:hAnsi="Times New Roman" w:cs="Times New Roman"/>
          <w:sz w:val="28"/>
          <w:szCs w:val="28"/>
        </w:rPr>
      </w:pPr>
    </w:p>
    <w:p w14:paraId="50B22551" w14:textId="77777777" w:rsidR="00FC184B" w:rsidRPr="006939F4" w:rsidRDefault="00FC184B" w:rsidP="006939F4">
      <w:pPr>
        <w:spacing w:after="0" w:line="240" w:lineRule="auto"/>
        <w:jc w:val="both"/>
        <w:rPr>
          <w:rFonts w:ascii="Times New Roman" w:eastAsia="Calibri" w:hAnsi="Times New Roman" w:cs="Times New Roman"/>
          <w:sz w:val="28"/>
          <w:szCs w:val="28"/>
        </w:rPr>
      </w:pPr>
    </w:p>
    <w:p w14:paraId="5D4E7BE6" w14:textId="77777777" w:rsidR="009A4217" w:rsidRPr="006939F4" w:rsidRDefault="009A4217" w:rsidP="006939F4">
      <w:pPr>
        <w:spacing w:after="0" w:line="240" w:lineRule="auto"/>
        <w:jc w:val="both"/>
        <w:rPr>
          <w:rFonts w:ascii="Times New Roman" w:eastAsia="Calibri" w:hAnsi="Times New Roman" w:cs="Times New Roman"/>
          <w:sz w:val="28"/>
          <w:szCs w:val="28"/>
        </w:rPr>
      </w:pPr>
    </w:p>
    <w:p w14:paraId="26F420D7" w14:textId="77777777" w:rsidR="004977E6" w:rsidRPr="006939F4" w:rsidRDefault="004977E6" w:rsidP="006939F4">
      <w:pPr>
        <w:spacing w:after="0" w:line="240" w:lineRule="auto"/>
        <w:jc w:val="both"/>
        <w:rPr>
          <w:rFonts w:ascii="Times New Roman" w:eastAsia="Calibri" w:hAnsi="Times New Roman" w:cs="Times New Roman"/>
          <w:sz w:val="28"/>
          <w:szCs w:val="28"/>
        </w:rPr>
      </w:pPr>
    </w:p>
    <w:p w14:paraId="7E9C9C5D" w14:textId="77777777" w:rsidR="0015348F" w:rsidRDefault="0015348F">
      <w:pPr>
        <w:sectPr w:rsidR="0015348F" w:rsidSect="001071EF">
          <w:pgSz w:w="11906" w:h="16838"/>
          <w:pgMar w:top="709" w:right="707" w:bottom="993" w:left="851" w:header="708" w:footer="708" w:gutter="0"/>
          <w:cols w:space="708"/>
          <w:docGrid w:linePitch="360"/>
        </w:sectPr>
      </w:pPr>
    </w:p>
    <w:p w14:paraId="592787D5" w14:textId="77777777" w:rsidR="00210725" w:rsidRDefault="00210725"/>
    <w:p w14:paraId="5C92CD85" w14:textId="77777777" w:rsidR="00FC184B" w:rsidRDefault="0015348F">
      <w:pPr>
        <w:rPr>
          <w:rFonts w:ascii="Times New Roman" w:hAnsi="Times New Roman" w:cs="Times New Roman"/>
          <w:sz w:val="28"/>
        </w:rPr>
      </w:pPr>
      <w:r>
        <w:rPr>
          <w:rFonts w:ascii="Times New Roman" w:hAnsi="Times New Roman" w:cs="Times New Roman"/>
          <w:sz w:val="28"/>
        </w:rPr>
        <w:t>Приложение</w:t>
      </w:r>
    </w:p>
    <w:p w14:paraId="06E34AAD" w14:textId="77777777" w:rsidR="0015348F" w:rsidRDefault="0015348F">
      <w:pPr>
        <w:rPr>
          <w:rFonts w:ascii="Times New Roman" w:hAnsi="Times New Roman" w:cs="Times New Roman"/>
          <w:sz w:val="28"/>
        </w:rPr>
      </w:pPr>
      <w:r>
        <w:rPr>
          <w:noProof/>
          <w:lang w:eastAsia="ru-RU"/>
        </w:rPr>
        <w:drawing>
          <wp:inline distT="0" distB="0" distL="0" distR="0" wp14:anchorId="07A10F0B" wp14:editId="48CAD949">
            <wp:extent cx="9201206" cy="5904000"/>
            <wp:effectExtent l="0" t="0" r="0" b="1905"/>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9201206" cy="5904000"/>
                    </a:xfrm>
                    <a:prstGeom prst="rect">
                      <a:avLst/>
                    </a:prstGeom>
                  </pic:spPr>
                </pic:pic>
              </a:graphicData>
            </a:graphic>
          </wp:inline>
        </w:drawing>
      </w:r>
    </w:p>
    <w:p w14:paraId="58B47CC7" w14:textId="77777777" w:rsidR="0015348F" w:rsidRPr="0015348F" w:rsidRDefault="0015348F">
      <w:pPr>
        <w:rPr>
          <w:rFonts w:ascii="Times New Roman" w:hAnsi="Times New Roman" w:cs="Times New Roman"/>
          <w:sz w:val="28"/>
        </w:rPr>
      </w:pPr>
      <w:r>
        <w:rPr>
          <w:noProof/>
          <w:lang w:eastAsia="ru-RU"/>
        </w:rPr>
        <w:lastRenderedPageBreak/>
        <w:drawing>
          <wp:inline distT="0" distB="0" distL="0" distR="0" wp14:anchorId="28FE9984" wp14:editId="4A54282E">
            <wp:extent cx="9293087" cy="6142306"/>
            <wp:effectExtent l="0" t="0" r="381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9293736" cy="6142735"/>
                    </a:xfrm>
                    <a:prstGeom prst="rect">
                      <a:avLst/>
                    </a:prstGeom>
                  </pic:spPr>
                </pic:pic>
              </a:graphicData>
            </a:graphic>
          </wp:inline>
        </w:drawing>
      </w:r>
    </w:p>
    <w:sectPr w:rsidR="0015348F" w:rsidRPr="0015348F" w:rsidSect="0015348F">
      <w:pgSz w:w="16838" w:h="11906" w:orient="landscape"/>
      <w:pgMar w:top="424" w:right="1134" w:bottom="851"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entury Schoolbook">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422C0"/>
    <w:multiLevelType w:val="hybridMultilevel"/>
    <w:tmpl w:val="921CBD12"/>
    <w:lvl w:ilvl="0" w:tplc="04190001">
      <w:start w:val="1"/>
      <w:numFmt w:val="bullet"/>
      <w:lvlText w:val=""/>
      <w:lvlJc w:val="left"/>
      <w:pPr>
        <w:ind w:left="645" w:hanging="171"/>
      </w:pPr>
      <w:rPr>
        <w:rFonts w:ascii="Symbol" w:hAnsi="Symbol" w:hint="default"/>
        <w:w w:val="100"/>
        <w:lang w:val="ru-RU" w:eastAsia="en-US" w:bidi="ar-SA"/>
      </w:rPr>
    </w:lvl>
    <w:lvl w:ilvl="1" w:tplc="F17841AA">
      <w:numFmt w:val="bullet"/>
      <w:lvlText w:val="•"/>
      <w:lvlJc w:val="left"/>
      <w:pPr>
        <w:ind w:left="1233" w:hanging="171"/>
      </w:pPr>
      <w:rPr>
        <w:rFonts w:hint="default"/>
        <w:lang w:val="ru-RU" w:eastAsia="en-US" w:bidi="ar-SA"/>
      </w:rPr>
    </w:lvl>
    <w:lvl w:ilvl="2" w:tplc="7B5E6348">
      <w:numFmt w:val="bullet"/>
      <w:lvlText w:val="•"/>
      <w:lvlJc w:val="left"/>
      <w:pPr>
        <w:ind w:left="1827" w:hanging="171"/>
      </w:pPr>
      <w:rPr>
        <w:rFonts w:hint="default"/>
        <w:lang w:val="ru-RU" w:eastAsia="en-US" w:bidi="ar-SA"/>
      </w:rPr>
    </w:lvl>
    <w:lvl w:ilvl="3" w:tplc="3E06DF0E">
      <w:numFmt w:val="bullet"/>
      <w:lvlText w:val="•"/>
      <w:lvlJc w:val="left"/>
      <w:pPr>
        <w:ind w:left="2421" w:hanging="171"/>
      </w:pPr>
      <w:rPr>
        <w:rFonts w:hint="default"/>
        <w:lang w:val="ru-RU" w:eastAsia="en-US" w:bidi="ar-SA"/>
      </w:rPr>
    </w:lvl>
    <w:lvl w:ilvl="4" w:tplc="BFE43730">
      <w:numFmt w:val="bullet"/>
      <w:lvlText w:val="•"/>
      <w:lvlJc w:val="left"/>
      <w:pPr>
        <w:ind w:left="3014" w:hanging="171"/>
      </w:pPr>
      <w:rPr>
        <w:rFonts w:hint="default"/>
        <w:lang w:val="ru-RU" w:eastAsia="en-US" w:bidi="ar-SA"/>
      </w:rPr>
    </w:lvl>
    <w:lvl w:ilvl="5" w:tplc="901C29B8">
      <w:numFmt w:val="bullet"/>
      <w:lvlText w:val="•"/>
      <w:lvlJc w:val="left"/>
      <w:pPr>
        <w:ind w:left="3608" w:hanging="171"/>
      </w:pPr>
      <w:rPr>
        <w:rFonts w:hint="default"/>
        <w:lang w:val="ru-RU" w:eastAsia="en-US" w:bidi="ar-SA"/>
      </w:rPr>
    </w:lvl>
    <w:lvl w:ilvl="6" w:tplc="D0DC0306">
      <w:numFmt w:val="bullet"/>
      <w:lvlText w:val="•"/>
      <w:lvlJc w:val="left"/>
      <w:pPr>
        <w:ind w:left="4202" w:hanging="171"/>
      </w:pPr>
      <w:rPr>
        <w:rFonts w:hint="default"/>
        <w:lang w:val="ru-RU" w:eastAsia="en-US" w:bidi="ar-SA"/>
      </w:rPr>
    </w:lvl>
    <w:lvl w:ilvl="7" w:tplc="56C41284">
      <w:numFmt w:val="bullet"/>
      <w:lvlText w:val="•"/>
      <w:lvlJc w:val="left"/>
      <w:pPr>
        <w:ind w:left="4795" w:hanging="171"/>
      </w:pPr>
      <w:rPr>
        <w:rFonts w:hint="default"/>
        <w:lang w:val="ru-RU" w:eastAsia="en-US" w:bidi="ar-SA"/>
      </w:rPr>
    </w:lvl>
    <w:lvl w:ilvl="8" w:tplc="A288ADA6">
      <w:numFmt w:val="bullet"/>
      <w:lvlText w:val="•"/>
      <w:lvlJc w:val="left"/>
      <w:pPr>
        <w:ind w:left="5389" w:hanging="171"/>
      </w:pPr>
      <w:rPr>
        <w:rFonts w:hint="default"/>
        <w:lang w:val="ru-RU" w:eastAsia="en-US" w:bidi="ar-SA"/>
      </w:rPr>
    </w:lvl>
  </w:abstractNum>
  <w:abstractNum w:abstractNumId="1" w15:restartNumberingAfterBreak="0">
    <w:nsid w:val="03087831"/>
    <w:multiLevelType w:val="multilevel"/>
    <w:tmpl w:val="A4165B6E"/>
    <w:lvl w:ilvl="0">
      <w:start w:val="4"/>
      <w:numFmt w:val="decimal"/>
      <w:lvlText w:val="%1"/>
      <w:lvlJc w:val="left"/>
      <w:pPr>
        <w:ind w:left="375" w:hanging="37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 w15:restartNumberingAfterBreak="0">
    <w:nsid w:val="05EB4378"/>
    <w:multiLevelType w:val="multilevel"/>
    <w:tmpl w:val="8FDA4484"/>
    <w:lvl w:ilvl="0">
      <w:start w:val="6"/>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4"/>
        <w:szCs w:val="20"/>
        <w:u w:val="none"/>
      </w:rPr>
    </w:lvl>
    <w:lvl w:ilvl="1">
      <w:start w:val="1"/>
      <w:numFmt w:val="decimal"/>
      <w:lvlText w:val="%2."/>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2">
      <w:start w:val="2"/>
      <w:numFmt w:val="decimal"/>
      <w:lvlText w:val="%3."/>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3">
      <w:start w:val="2"/>
      <w:numFmt w:val="decimal"/>
      <w:lvlText w:val="%3."/>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4">
      <w:start w:val="2"/>
      <w:numFmt w:val="decimal"/>
      <w:lvlText w:val="%3."/>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5">
      <w:start w:val="2"/>
      <w:numFmt w:val="decimal"/>
      <w:lvlText w:val="%3."/>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6">
      <w:start w:val="2"/>
      <w:numFmt w:val="decimal"/>
      <w:lvlText w:val="%3."/>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7">
      <w:start w:val="2"/>
      <w:numFmt w:val="decimal"/>
      <w:lvlText w:val="%3."/>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8">
      <w:start w:val="2"/>
      <w:numFmt w:val="decimal"/>
      <w:lvlText w:val="%3."/>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abstractNum>
  <w:abstractNum w:abstractNumId="3" w15:restartNumberingAfterBreak="0">
    <w:nsid w:val="07D349B3"/>
    <w:multiLevelType w:val="multilevel"/>
    <w:tmpl w:val="6BC83A10"/>
    <w:lvl w:ilvl="0">
      <w:start w:val="1"/>
      <w:numFmt w:val="decimal"/>
      <w:lvlText w:val="%1."/>
      <w:lvlJc w:val="left"/>
      <w:pPr>
        <w:ind w:left="115" w:hanging="221"/>
      </w:pPr>
      <w:rPr>
        <w:rFonts w:ascii="Times New Roman" w:eastAsia="Times New Roman" w:hAnsi="Times New Roman" w:cs="Times New Roman" w:hint="default"/>
        <w:b w:val="0"/>
        <w:bCs/>
        <w:spacing w:val="0"/>
        <w:w w:val="107"/>
        <w:sz w:val="28"/>
        <w:szCs w:val="20"/>
        <w:lang w:val="ru-RU" w:eastAsia="en-US" w:bidi="ar-SA"/>
      </w:rPr>
    </w:lvl>
    <w:lvl w:ilvl="1">
      <w:start w:val="1"/>
      <w:numFmt w:val="decimal"/>
      <w:lvlText w:val="%1.%2."/>
      <w:lvlJc w:val="left"/>
      <w:pPr>
        <w:ind w:left="115" w:hanging="388"/>
      </w:pPr>
      <w:rPr>
        <w:rFonts w:ascii="Times New Roman" w:eastAsia="Times New Roman" w:hAnsi="Times New Roman" w:cs="Times New Roman" w:hint="default"/>
        <w:b w:val="0"/>
        <w:bCs/>
        <w:spacing w:val="0"/>
        <w:w w:val="107"/>
        <w:sz w:val="28"/>
        <w:szCs w:val="20"/>
        <w:lang w:val="ru-RU" w:eastAsia="en-US" w:bidi="ar-SA"/>
      </w:rPr>
    </w:lvl>
    <w:lvl w:ilvl="2">
      <w:numFmt w:val="bullet"/>
      <w:lvlText w:val="•"/>
      <w:lvlJc w:val="left"/>
      <w:pPr>
        <w:ind w:left="1411" w:hanging="388"/>
      </w:pPr>
      <w:rPr>
        <w:rFonts w:hint="default"/>
        <w:lang w:val="ru-RU" w:eastAsia="en-US" w:bidi="ar-SA"/>
      </w:rPr>
    </w:lvl>
    <w:lvl w:ilvl="3">
      <w:numFmt w:val="bullet"/>
      <w:lvlText w:val="•"/>
      <w:lvlJc w:val="left"/>
      <w:pPr>
        <w:ind w:left="2057" w:hanging="388"/>
      </w:pPr>
      <w:rPr>
        <w:rFonts w:hint="default"/>
        <w:lang w:val="ru-RU" w:eastAsia="en-US" w:bidi="ar-SA"/>
      </w:rPr>
    </w:lvl>
    <w:lvl w:ilvl="4">
      <w:numFmt w:val="bullet"/>
      <w:lvlText w:val="•"/>
      <w:lvlJc w:val="left"/>
      <w:pPr>
        <w:ind w:left="2702" w:hanging="388"/>
      </w:pPr>
      <w:rPr>
        <w:rFonts w:hint="default"/>
        <w:lang w:val="ru-RU" w:eastAsia="en-US" w:bidi="ar-SA"/>
      </w:rPr>
    </w:lvl>
    <w:lvl w:ilvl="5">
      <w:numFmt w:val="bullet"/>
      <w:lvlText w:val="•"/>
      <w:lvlJc w:val="left"/>
      <w:pPr>
        <w:ind w:left="3348" w:hanging="388"/>
      </w:pPr>
      <w:rPr>
        <w:rFonts w:hint="default"/>
        <w:lang w:val="ru-RU" w:eastAsia="en-US" w:bidi="ar-SA"/>
      </w:rPr>
    </w:lvl>
    <w:lvl w:ilvl="6">
      <w:numFmt w:val="bullet"/>
      <w:lvlText w:val="•"/>
      <w:lvlJc w:val="left"/>
      <w:pPr>
        <w:ind w:left="3994" w:hanging="388"/>
      </w:pPr>
      <w:rPr>
        <w:rFonts w:hint="default"/>
        <w:lang w:val="ru-RU" w:eastAsia="en-US" w:bidi="ar-SA"/>
      </w:rPr>
    </w:lvl>
    <w:lvl w:ilvl="7">
      <w:numFmt w:val="bullet"/>
      <w:lvlText w:val="•"/>
      <w:lvlJc w:val="left"/>
      <w:pPr>
        <w:ind w:left="4639" w:hanging="388"/>
      </w:pPr>
      <w:rPr>
        <w:rFonts w:hint="default"/>
        <w:lang w:val="ru-RU" w:eastAsia="en-US" w:bidi="ar-SA"/>
      </w:rPr>
    </w:lvl>
    <w:lvl w:ilvl="8">
      <w:numFmt w:val="bullet"/>
      <w:lvlText w:val="•"/>
      <w:lvlJc w:val="left"/>
      <w:pPr>
        <w:ind w:left="5285" w:hanging="388"/>
      </w:pPr>
      <w:rPr>
        <w:rFonts w:hint="default"/>
        <w:lang w:val="ru-RU" w:eastAsia="en-US" w:bidi="ar-SA"/>
      </w:rPr>
    </w:lvl>
  </w:abstractNum>
  <w:abstractNum w:abstractNumId="4" w15:restartNumberingAfterBreak="0">
    <w:nsid w:val="0C3508FB"/>
    <w:multiLevelType w:val="hybridMultilevel"/>
    <w:tmpl w:val="54AC9A18"/>
    <w:lvl w:ilvl="0" w:tplc="F9C2223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DA104DA"/>
    <w:multiLevelType w:val="multilevel"/>
    <w:tmpl w:val="3F3EAC84"/>
    <w:lvl w:ilvl="0">
      <w:start w:val="6"/>
      <w:numFmt w:val="decimal"/>
      <w:lvlText w:val="%1."/>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1">
      <w:start w:val="4"/>
      <w:numFmt w:val="decimal"/>
      <w:lvlText w:val="%2."/>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8"/>
        <w:szCs w:val="20"/>
        <w:u w:val="none"/>
      </w:rPr>
    </w:lvl>
    <w:lvl w:ilvl="2">
      <w:start w:val="1"/>
      <w:numFmt w:val="decimal"/>
      <w:lvlText w:val="%3."/>
      <w:lvlJc w:val="left"/>
      <w:pPr>
        <w:ind w:left="0" w:firstLine="0"/>
      </w:pPr>
      <w:rPr>
        <w:rFonts w:ascii="Times New Roman" w:eastAsia="Calibri" w:hAnsi="Times New Roman" w:cs="Times New Roman" w:hint="default"/>
        <w:b w:val="0"/>
        <w:bCs w:val="0"/>
        <w:i w:val="0"/>
        <w:iCs w:val="0"/>
        <w:smallCaps w:val="0"/>
        <w:strike w:val="0"/>
        <w:color w:val="000000"/>
        <w:spacing w:val="0"/>
        <w:w w:val="100"/>
        <w:position w:val="0"/>
        <w:sz w:val="28"/>
        <w:szCs w:val="20"/>
        <w:u w:val="none"/>
      </w:rPr>
    </w:lvl>
    <w:lvl w:ilvl="3">
      <w:start w:val="1"/>
      <w:numFmt w:val="decimal"/>
      <w:lvlText w:val="%4."/>
      <w:lvlJc w:val="left"/>
      <w:pPr>
        <w:ind w:left="0" w:firstLine="0"/>
      </w:pPr>
      <w:rPr>
        <w:rFonts w:ascii="Times New Roman" w:eastAsia="Calibri" w:hAnsi="Times New Roman" w:cs="Times New Roman" w:hint="default"/>
        <w:b w:val="0"/>
        <w:bCs w:val="0"/>
        <w:i w:val="0"/>
        <w:iCs w:val="0"/>
        <w:smallCaps w:val="0"/>
        <w:strike w:val="0"/>
        <w:color w:val="000000"/>
        <w:spacing w:val="0"/>
        <w:w w:val="100"/>
        <w:position w:val="0"/>
        <w:sz w:val="22"/>
        <w:szCs w:val="20"/>
        <w:u w:val="none"/>
      </w:rPr>
    </w:lvl>
    <w:lvl w:ilvl="4">
      <w:start w:val="1"/>
      <w:numFmt w:val="decimal"/>
      <w:lvlText w:val="%2."/>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5">
      <w:start w:val="1"/>
      <w:numFmt w:val="decimal"/>
      <w:lvlText w:val="%2."/>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6">
      <w:start w:val="1"/>
      <w:numFmt w:val="decimal"/>
      <w:lvlText w:val="%2."/>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7">
      <w:start w:val="1"/>
      <w:numFmt w:val="decimal"/>
      <w:lvlText w:val="%2."/>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lvl w:ilvl="8">
      <w:start w:val="1"/>
      <w:numFmt w:val="decimal"/>
      <w:lvlText w:val="%2."/>
      <w:lvlJc w:val="left"/>
      <w:pPr>
        <w:ind w:left="0" w:firstLine="0"/>
      </w:pPr>
      <w:rPr>
        <w:rFonts w:ascii="Century Schoolbook" w:hAnsi="Century Schoolbook" w:cs="Century Schoolbook" w:hint="default"/>
        <w:b w:val="0"/>
        <w:bCs w:val="0"/>
        <w:i w:val="0"/>
        <w:iCs w:val="0"/>
        <w:smallCaps w:val="0"/>
        <w:strike w:val="0"/>
        <w:color w:val="000000"/>
        <w:spacing w:val="0"/>
        <w:w w:val="100"/>
        <w:position w:val="0"/>
        <w:sz w:val="20"/>
        <w:szCs w:val="20"/>
        <w:u w:val="none"/>
      </w:rPr>
    </w:lvl>
  </w:abstractNum>
  <w:abstractNum w:abstractNumId="6" w15:restartNumberingAfterBreak="0">
    <w:nsid w:val="1085688C"/>
    <w:multiLevelType w:val="hybridMultilevel"/>
    <w:tmpl w:val="4A1C91A2"/>
    <w:lvl w:ilvl="0" w:tplc="6D18B37A">
      <w:start w:val="1"/>
      <w:numFmt w:val="decimal"/>
      <w:lvlText w:val="%1."/>
      <w:lvlJc w:val="left"/>
      <w:pPr>
        <w:ind w:left="115" w:hanging="211"/>
      </w:pPr>
      <w:rPr>
        <w:rFonts w:ascii="Times New Roman" w:eastAsia="Times New Roman" w:hAnsi="Times New Roman" w:cs="Times New Roman" w:hint="default"/>
        <w:w w:val="102"/>
        <w:sz w:val="28"/>
        <w:szCs w:val="20"/>
        <w:lang w:val="ru-RU" w:eastAsia="en-US" w:bidi="ar-SA"/>
      </w:rPr>
    </w:lvl>
    <w:lvl w:ilvl="1" w:tplc="759205AA">
      <w:numFmt w:val="bullet"/>
      <w:lvlText w:val="•"/>
      <w:lvlJc w:val="left"/>
      <w:pPr>
        <w:ind w:left="765" w:hanging="211"/>
      </w:pPr>
      <w:rPr>
        <w:rFonts w:hint="default"/>
        <w:lang w:val="ru-RU" w:eastAsia="en-US" w:bidi="ar-SA"/>
      </w:rPr>
    </w:lvl>
    <w:lvl w:ilvl="2" w:tplc="A79825FC">
      <w:numFmt w:val="bullet"/>
      <w:lvlText w:val="•"/>
      <w:lvlJc w:val="left"/>
      <w:pPr>
        <w:ind w:left="1411" w:hanging="211"/>
      </w:pPr>
      <w:rPr>
        <w:rFonts w:hint="default"/>
        <w:lang w:val="ru-RU" w:eastAsia="en-US" w:bidi="ar-SA"/>
      </w:rPr>
    </w:lvl>
    <w:lvl w:ilvl="3" w:tplc="BB486C3C">
      <w:numFmt w:val="bullet"/>
      <w:lvlText w:val="•"/>
      <w:lvlJc w:val="left"/>
      <w:pPr>
        <w:ind w:left="2057" w:hanging="211"/>
      </w:pPr>
      <w:rPr>
        <w:rFonts w:hint="default"/>
        <w:lang w:val="ru-RU" w:eastAsia="en-US" w:bidi="ar-SA"/>
      </w:rPr>
    </w:lvl>
    <w:lvl w:ilvl="4" w:tplc="B7248A40">
      <w:numFmt w:val="bullet"/>
      <w:lvlText w:val="•"/>
      <w:lvlJc w:val="left"/>
      <w:pPr>
        <w:ind w:left="2702" w:hanging="211"/>
      </w:pPr>
      <w:rPr>
        <w:rFonts w:hint="default"/>
        <w:lang w:val="ru-RU" w:eastAsia="en-US" w:bidi="ar-SA"/>
      </w:rPr>
    </w:lvl>
    <w:lvl w:ilvl="5" w:tplc="64602F8E">
      <w:numFmt w:val="bullet"/>
      <w:lvlText w:val="•"/>
      <w:lvlJc w:val="left"/>
      <w:pPr>
        <w:ind w:left="3348" w:hanging="211"/>
      </w:pPr>
      <w:rPr>
        <w:rFonts w:hint="default"/>
        <w:lang w:val="ru-RU" w:eastAsia="en-US" w:bidi="ar-SA"/>
      </w:rPr>
    </w:lvl>
    <w:lvl w:ilvl="6" w:tplc="E1B6B494">
      <w:numFmt w:val="bullet"/>
      <w:lvlText w:val="•"/>
      <w:lvlJc w:val="left"/>
      <w:pPr>
        <w:ind w:left="3994" w:hanging="211"/>
      </w:pPr>
      <w:rPr>
        <w:rFonts w:hint="default"/>
        <w:lang w:val="ru-RU" w:eastAsia="en-US" w:bidi="ar-SA"/>
      </w:rPr>
    </w:lvl>
    <w:lvl w:ilvl="7" w:tplc="0E18E9FA">
      <w:numFmt w:val="bullet"/>
      <w:lvlText w:val="•"/>
      <w:lvlJc w:val="left"/>
      <w:pPr>
        <w:ind w:left="4639" w:hanging="211"/>
      </w:pPr>
      <w:rPr>
        <w:rFonts w:hint="default"/>
        <w:lang w:val="ru-RU" w:eastAsia="en-US" w:bidi="ar-SA"/>
      </w:rPr>
    </w:lvl>
    <w:lvl w:ilvl="8" w:tplc="C6E60ADA">
      <w:numFmt w:val="bullet"/>
      <w:lvlText w:val="•"/>
      <w:lvlJc w:val="left"/>
      <w:pPr>
        <w:ind w:left="5285" w:hanging="211"/>
      </w:pPr>
      <w:rPr>
        <w:rFonts w:hint="default"/>
        <w:lang w:val="ru-RU" w:eastAsia="en-US" w:bidi="ar-SA"/>
      </w:rPr>
    </w:lvl>
  </w:abstractNum>
  <w:abstractNum w:abstractNumId="7" w15:restartNumberingAfterBreak="0">
    <w:nsid w:val="12851D17"/>
    <w:multiLevelType w:val="hybridMultilevel"/>
    <w:tmpl w:val="5B08B6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4DF61A4"/>
    <w:multiLevelType w:val="hybridMultilevel"/>
    <w:tmpl w:val="199E161A"/>
    <w:lvl w:ilvl="0" w:tplc="AB42A7F6">
      <w:start w:val="1"/>
      <w:numFmt w:val="decimal"/>
      <w:lvlText w:val="%1."/>
      <w:lvlJc w:val="left"/>
      <w:pPr>
        <w:tabs>
          <w:tab w:val="num" w:pos="1410"/>
        </w:tabs>
        <w:ind w:left="1410" w:hanging="6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15:restartNumberingAfterBreak="0">
    <w:nsid w:val="19CD150E"/>
    <w:multiLevelType w:val="multilevel"/>
    <w:tmpl w:val="BA9687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C9955EF"/>
    <w:multiLevelType w:val="hybridMultilevel"/>
    <w:tmpl w:val="DDC2E31A"/>
    <w:lvl w:ilvl="0" w:tplc="04190001">
      <w:start w:val="1"/>
      <w:numFmt w:val="bullet"/>
      <w:lvlText w:val=""/>
      <w:lvlJc w:val="left"/>
      <w:pPr>
        <w:ind w:left="115" w:hanging="212"/>
      </w:pPr>
      <w:rPr>
        <w:rFonts w:ascii="Symbol" w:hAnsi="Symbol" w:hint="default"/>
        <w:w w:val="102"/>
        <w:sz w:val="28"/>
        <w:szCs w:val="20"/>
        <w:lang w:val="ru-RU" w:eastAsia="en-US" w:bidi="ar-SA"/>
      </w:rPr>
    </w:lvl>
    <w:lvl w:ilvl="1" w:tplc="AA24A018">
      <w:numFmt w:val="bullet"/>
      <w:lvlText w:val="•"/>
      <w:lvlJc w:val="left"/>
      <w:pPr>
        <w:ind w:left="765" w:hanging="212"/>
      </w:pPr>
      <w:rPr>
        <w:rFonts w:hint="default"/>
        <w:lang w:val="ru-RU" w:eastAsia="en-US" w:bidi="ar-SA"/>
      </w:rPr>
    </w:lvl>
    <w:lvl w:ilvl="2" w:tplc="69C892CE">
      <w:numFmt w:val="bullet"/>
      <w:lvlText w:val="•"/>
      <w:lvlJc w:val="left"/>
      <w:pPr>
        <w:ind w:left="1411" w:hanging="212"/>
      </w:pPr>
      <w:rPr>
        <w:rFonts w:hint="default"/>
        <w:lang w:val="ru-RU" w:eastAsia="en-US" w:bidi="ar-SA"/>
      </w:rPr>
    </w:lvl>
    <w:lvl w:ilvl="3" w:tplc="6BFAD688">
      <w:numFmt w:val="bullet"/>
      <w:lvlText w:val="•"/>
      <w:lvlJc w:val="left"/>
      <w:pPr>
        <w:ind w:left="2057" w:hanging="212"/>
      </w:pPr>
      <w:rPr>
        <w:rFonts w:hint="default"/>
        <w:lang w:val="ru-RU" w:eastAsia="en-US" w:bidi="ar-SA"/>
      </w:rPr>
    </w:lvl>
    <w:lvl w:ilvl="4" w:tplc="9A22AED4">
      <w:numFmt w:val="bullet"/>
      <w:lvlText w:val="•"/>
      <w:lvlJc w:val="left"/>
      <w:pPr>
        <w:ind w:left="2702" w:hanging="212"/>
      </w:pPr>
      <w:rPr>
        <w:rFonts w:hint="default"/>
        <w:lang w:val="ru-RU" w:eastAsia="en-US" w:bidi="ar-SA"/>
      </w:rPr>
    </w:lvl>
    <w:lvl w:ilvl="5" w:tplc="69AEA634">
      <w:numFmt w:val="bullet"/>
      <w:lvlText w:val="•"/>
      <w:lvlJc w:val="left"/>
      <w:pPr>
        <w:ind w:left="3348" w:hanging="212"/>
      </w:pPr>
      <w:rPr>
        <w:rFonts w:hint="default"/>
        <w:lang w:val="ru-RU" w:eastAsia="en-US" w:bidi="ar-SA"/>
      </w:rPr>
    </w:lvl>
    <w:lvl w:ilvl="6" w:tplc="9D94BF4A">
      <w:numFmt w:val="bullet"/>
      <w:lvlText w:val="•"/>
      <w:lvlJc w:val="left"/>
      <w:pPr>
        <w:ind w:left="3994" w:hanging="212"/>
      </w:pPr>
      <w:rPr>
        <w:rFonts w:hint="default"/>
        <w:lang w:val="ru-RU" w:eastAsia="en-US" w:bidi="ar-SA"/>
      </w:rPr>
    </w:lvl>
    <w:lvl w:ilvl="7" w:tplc="2A7C2880">
      <w:numFmt w:val="bullet"/>
      <w:lvlText w:val="•"/>
      <w:lvlJc w:val="left"/>
      <w:pPr>
        <w:ind w:left="4639" w:hanging="212"/>
      </w:pPr>
      <w:rPr>
        <w:rFonts w:hint="default"/>
        <w:lang w:val="ru-RU" w:eastAsia="en-US" w:bidi="ar-SA"/>
      </w:rPr>
    </w:lvl>
    <w:lvl w:ilvl="8" w:tplc="275C7D7C">
      <w:numFmt w:val="bullet"/>
      <w:lvlText w:val="•"/>
      <w:lvlJc w:val="left"/>
      <w:pPr>
        <w:ind w:left="5285" w:hanging="212"/>
      </w:pPr>
      <w:rPr>
        <w:rFonts w:hint="default"/>
        <w:lang w:val="ru-RU" w:eastAsia="en-US" w:bidi="ar-SA"/>
      </w:rPr>
    </w:lvl>
  </w:abstractNum>
  <w:abstractNum w:abstractNumId="11" w15:restartNumberingAfterBreak="0">
    <w:nsid w:val="27256A50"/>
    <w:multiLevelType w:val="hybridMultilevel"/>
    <w:tmpl w:val="A89263E8"/>
    <w:lvl w:ilvl="0" w:tplc="3C002F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A3D12C5"/>
    <w:multiLevelType w:val="hybridMultilevel"/>
    <w:tmpl w:val="70502892"/>
    <w:lvl w:ilvl="0" w:tplc="6A4EC32E">
      <w:start w:val="3"/>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B7153AB"/>
    <w:multiLevelType w:val="hybridMultilevel"/>
    <w:tmpl w:val="1724096E"/>
    <w:lvl w:ilvl="0" w:tplc="15502702">
      <w:start w:val="1"/>
      <w:numFmt w:val="decimal"/>
      <w:lvlText w:val="%1."/>
      <w:lvlJc w:val="left"/>
      <w:pPr>
        <w:ind w:left="115" w:hanging="203"/>
      </w:pPr>
      <w:rPr>
        <w:rFonts w:ascii="Times New Roman" w:eastAsia="Times New Roman" w:hAnsi="Times New Roman" w:cs="Times New Roman" w:hint="default"/>
        <w:w w:val="102"/>
        <w:sz w:val="28"/>
        <w:szCs w:val="20"/>
        <w:lang w:val="ru-RU" w:eastAsia="en-US" w:bidi="ar-SA"/>
      </w:rPr>
    </w:lvl>
    <w:lvl w:ilvl="1" w:tplc="E4505AF8">
      <w:numFmt w:val="bullet"/>
      <w:lvlText w:val="•"/>
      <w:lvlJc w:val="left"/>
      <w:pPr>
        <w:ind w:left="765" w:hanging="203"/>
      </w:pPr>
      <w:rPr>
        <w:rFonts w:hint="default"/>
        <w:lang w:val="ru-RU" w:eastAsia="en-US" w:bidi="ar-SA"/>
      </w:rPr>
    </w:lvl>
    <w:lvl w:ilvl="2" w:tplc="5BB4A4B6">
      <w:numFmt w:val="bullet"/>
      <w:lvlText w:val="•"/>
      <w:lvlJc w:val="left"/>
      <w:pPr>
        <w:ind w:left="1411" w:hanging="203"/>
      </w:pPr>
      <w:rPr>
        <w:rFonts w:hint="default"/>
        <w:lang w:val="ru-RU" w:eastAsia="en-US" w:bidi="ar-SA"/>
      </w:rPr>
    </w:lvl>
    <w:lvl w:ilvl="3" w:tplc="43E28A1C">
      <w:numFmt w:val="bullet"/>
      <w:lvlText w:val="•"/>
      <w:lvlJc w:val="left"/>
      <w:pPr>
        <w:ind w:left="2057" w:hanging="203"/>
      </w:pPr>
      <w:rPr>
        <w:rFonts w:hint="default"/>
        <w:lang w:val="ru-RU" w:eastAsia="en-US" w:bidi="ar-SA"/>
      </w:rPr>
    </w:lvl>
    <w:lvl w:ilvl="4" w:tplc="D01EC1FA">
      <w:numFmt w:val="bullet"/>
      <w:lvlText w:val="•"/>
      <w:lvlJc w:val="left"/>
      <w:pPr>
        <w:ind w:left="2702" w:hanging="203"/>
      </w:pPr>
      <w:rPr>
        <w:rFonts w:hint="default"/>
        <w:lang w:val="ru-RU" w:eastAsia="en-US" w:bidi="ar-SA"/>
      </w:rPr>
    </w:lvl>
    <w:lvl w:ilvl="5" w:tplc="2266EC5C">
      <w:numFmt w:val="bullet"/>
      <w:lvlText w:val="•"/>
      <w:lvlJc w:val="left"/>
      <w:pPr>
        <w:ind w:left="3348" w:hanging="203"/>
      </w:pPr>
      <w:rPr>
        <w:rFonts w:hint="default"/>
        <w:lang w:val="ru-RU" w:eastAsia="en-US" w:bidi="ar-SA"/>
      </w:rPr>
    </w:lvl>
    <w:lvl w:ilvl="6" w:tplc="445E5976">
      <w:numFmt w:val="bullet"/>
      <w:lvlText w:val="•"/>
      <w:lvlJc w:val="left"/>
      <w:pPr>
        <w:ind w:left="3994" w:hanging="203"/>
      </w:pPr>
      <w:rPr>
        <w:rFonts w:hint="default"/>
        <w:lang w:val="ru-RU" w:eastAsia="en-US" w:bidi="ar-SA"/>
      </w:rPr>
    </w:lvl>
    <w:lvl w:ilvl="7" w:tplc="9F68D706">
      <w:numFmt w:val="bullet"/>
      <w:lvlText w:val="•"/>
      <w:lvlJc w:val="left"/>
      <w:pPr>
        <w:ind w:left="4639" w:hanging="203"/>
      </w:pPr>
      <w:rPr>
        <w:rFonts w:hint="default"/>
        <w:lang w:val="ru-RU" w:eastAsia="en-US" w:bidi="ar-SA"/>
      </w:rPr>
    </w:lvl>
    <w:lvl w:ilvl="8" w:tplc="8732305E">
      <w:numFmt w:val="bullet"/>
      <w:lvlText w:val="•"/>
      <w:lvlJc w:val="left"/>
      <w:pPr>
        <w:ind w:left="5285" w:hanging="203"/>
      </w:pPr>
      <w:rPr>
        <w:rFonts w:hint="default"/>
        <w:lang w:val="ru-RU" w:eastAsia="en-US" w:bidi="ar-SA"/>
      </w:rPr>
    </w:lvl>
  </w:abstractNum>
  <w:abstractNum w:abstractNumId="14" w15:restartNumberingAfterBreak="0">
    <w:nsid w:val="336B5FCA"/>
    <w:multiLevelType w:val="multilevel"/>
    <w:tmpl w:val="61F8FFBC"/>
    <w:lvl w:ilvl="0">
      <w:start w:val="1"/>
      <w:numFmt w:val="decimal"/>
      <w:lvlText w:val="%1."/>
      <w:lvlJc w:val="left"/>
      <w:pPr>
        <w:ind w:left="688" w:hanging="213"/>
      </w:pPr>
      <w:rPr>
        <w:rFonts w:ascii="Times New Roman" w:eastAsia="Times New Roman" w:hAnsi="Times New Roman" w:cs="Times New Roman" w:hint="default"/>
        <w:b w:val="0"/>
        <w:bCs/>
        <w:w w:val="107"/>
        <w:sz w:val="28"/>
        <w:szCs w:val="20"/>
        <w:lang w:val="ru-RU" w:eastAsia="en-US" w:bidi="ar-SA"/>
      </w:rPr>
    </w:lvl>
    <w:lvl w:ilvl="1">
      <w:start w:val="1"/>
      <w:numFmt w:val="decimal"/>
      <w:lvlText w:val="%1.%2."/>
      <w:lvlJc w:val="left"/>
      <w:pPr>
        <w:ind w:left="115" w:hanging="392"/>
      </w:pPr>
      <w:rPr>
        <w:rFonts w:ascii="Times New Roman" w:eastAsia="Times New Roman" w:hAnsi="Times New Roman" w:cs="Times New Roman" w:hint="default"/>
        <w:b w:val="0"/>
        <w:bCs/>
        <w:spacing w:val="0"/>
        <w:w w:val="107"/>
        <w:sz w:val="28"/>
        <w:szCs w:val="20"/>
        <w:lang w:val="ru-RU" w:eastAsia="en-US" w:bidi="ar-SA"/>
      </w:rPr>
    </w:lvl>
    <w:lvl w:ilvl="2">
      <w:numFmt w:val="bullet"/>
      <w:lvlText w:val="•"/>
      <w:lvlJc w:val="left"/>
      <w:pPr>
        <w:ind w:left="1335" w:hanging="392"/>
      </w:pPr>
      <w:rPr>
        <w:rFonts w:hint="default"/>
        <w:lang w:val="ru-RU" w:eastAsia="en-US" w:bidi="ar-SA"/>
      </w:rPr>
    </w:lvl>
    <w:lvl w:ilvl="3">
      <w:numFmt w:val="bullet"/>
      <w:lvlText w:val="•"/>
      <w:lvlJc w:val="left"/>
      <w:pPr>
        <w:ind w:left="1990" w:hanging="392"/>
      </w:pPr>
      <w:rPr>
        <w:rFonts w:hint="default"/>
        <w:lang w:val="ru-RU" w:eastAsia="en-US" w:bidi="ar-SA"/>
      </w:rPr>
    </w:lvl>
    <w:lvl w:ilvl="4">
      <w:numFmt w:val="bullet"/>
      <w:lvlText w:val="•"/>
      <w:lvlJc w:val="left"/>
      <w:pPr>
        <w:ind w:left="2645" w:hanging="392"/>
      </w:pPr>
      <w:rPr>
        <w:rFonts w:hint="default"/>
        <w:lang w:val="ru-RU" w:eastAsia="en-US" w:bidi="ar-SA"/>
      </w:rPr>
    </w:lvl>
    <w:lvl w:ilvl="5">
      <w:numFmt w:val="bullet"/>
      <w:lvlText w:val="•"/>
      <w:lvlJc w:val="left"/>
      <w:pPr>
        <w:ind w:left="3300" w:hanging="392"/>
      </w:pPr>
      <w:rPr>
        <w:rFonts w:hint="default"/>
        <w:lang w:val="ru-RU" w:eastAsia="en-US" w:bidi="ar-SA"/>
      </w:rPr>
    </w:lvl>
    <w:lvl w:ilvl="6">
      <w:numFmt w:val="bullet"/>
      <w:lvlText w:val="•"/>
      <w:lvlJc w:val="left"/>
      <w:pPr>
        <w:ind w:left="3956" w:hanging="392"/>
      </w:pPr>
      <w:rPr>
        <w:rFonts w:hint="default"/>
        <w:lang w:val="ru-RU" w:eastAsia="en-US" w:bidi="ar-SA"/>
      </w:rPr>
    </w:lvl>
    <w:lvl w:ilvl="7">
      <w:numFmt w:val="bullet"/>
      <w:lvlText w:val="•"/>
      <w:lvlJc w:val="left"/>
      <w:pPr>
        <w:ind w:left="4611" w:hanging="392"/>
      </w:pPr>
      <w:rPr>
        <w:rFonts w:hint="default"/>
        <w:lang w:val="ru-RU" w:eastAsia="en-US" w:bidi="ar-SA"/>
      </w:rPr>
    </w:lvl>
    <w:lvl w:ilvl="8">
      <w:numFmt w:val="bullet"/>
      <w:lvlText w:val="•"/>
      <w:lvlJc w:val="left"/>
      <w:pPr>
        <w:ind w:left="5266" w:hanging="392"/>
      </w:pPr>
      <w:rPr>
        <w:rFonts w:hint="default"/>
        <w:lang w:val="ru-RU" w:eastAsia="en-US" w:bidi="ar-SA"/>
      </w:rPr>
    </w:lvl>
  </w:abstractNum>
  <w:abstractNum w:abstractNumId="15" w15:restartNumberingAfterBreak="0">
    <w:nsid w:val="354B4C0F"/>
    <w:multiLevelType w:val="hybridMultilevel"/>
    <w:tmpl w:val="21309E6E"/>
    <w:lvl w:ilvl="0" w:tplc="04190001">
      <w:start w:val="1"/>
      <w:numFmt w:val="bullet"/>
      <w:lvlText w:val=""/>
      <w:lvlJc w:val="left"/>
      <w:pPr>
        <w:ind w:left="1338" w:hanging="360"/>
      </w:pPr>
      <w:rPr>
        <w:rFonts w:ascii="Symbol" w:hAnsi="Symbol" w:hint="default"/>
      </w:rPr>
    </w:lvl>
    <w:lvl w:ilvl="1" w:tplc="04190003" w:tentative="1">
      <w:start w:val="1"/>
      <w:numFmt w:val="bullet"/>
      <w:lvlText w:val="o"/>
      <w:lvlJc w:val="left"/>
      <w:pPr>
        <w:ind w:left="2058" w:hanging="360"/>
      </w:pPr>
      <w:rPr>
        <w:rFonts w:ascii="Courier New" w:hAnsi="Courier New" w:cs="Courier New" w:hint="default"/>
      </w:rPr>
    </w:lvl>
    <w:lvl w:ilvl="2" w:tplc="04190005" w:tentative="1">
      <w:start w:val="1"/>
      <w:numFmt w:val="bullet"/>
      <w:lvlText w:val=""/>
      <w:lvlJc w:val="left"/>
      <w:pPr>
        <w:ind w:left="2778" w:hanging="360"/>
      </w:pPr>
      <w:rPr>
        <w:rFonts w:ascii="Wingdings" w:hAnsi="Wingdings" w:hint="default"/>
      </w:rPr>
    </w:lvl>
    <w:lvl w:ilvl="3" w:tplc="04190001" w:tentative="1">
      <w:start w:val="1"/>
      <w:numFmt w:val="bullet"/>
      <w:lvlText w:val=""/>
      <w:lvlJc w:val="left"/>
      <w:pPr>
        <w:ind w:left="3498" w:hanging="360"/>
      </w:pPr>
      <w:rPr>
        <w:rFonts w:ascii="Symbol" w:hAnsi="Symbol" w:hint="default"/>
      </w:rPr>
    </w:lvl>
    <w:lvl w:ilvl="4" w:tplc="04190003" w:tentative="1">
      <w:start w:val="1"/>
      <w:numFmt w:val="bullet"/>
      <w:lvlText w:val="o"/>
      <w:lvlJc w:val="left"/>
      <w:pPr>
        <w:ind w:left="4218" w:hanging="360"/>
      </w:pPr>
      <w:rPr>
        <w:rFonts w:ascii="Courier New" w:hAnsi="Courier New" w:cs="Courier New" w:hint="default"/>
      </w:rPr>
    </w:lvl>
    <w:lvl w:ilvl="5" w:tplc="04190005" w:tentative="1">
      <w:start w:val="1"/>
      <w:numFmt w:val="bullet"/>
      <w:lvlText w:val=""/>
      <w:lvlJc w:val="left"/>
      <w:pPr>
        <w:ind w:left="4938" w:hanging="360"/>
      </w:pPr>
      <w:rPr>
        <w:rFonts w:ascii="Wingdings" w:hAnsi="Wingdings" w:hint="default"/>
      </w:rPr>
    </w:lvl>
    <w:lvl w:ilvl="6" w:tplc="04190001" w:tentative="1">
      <w:start w:val="1"/>
      <w:numFmt w:val="bullet"/>
      <w:lvlText w:val=""/>
      <w:lvlJc w:val="left"/>
      <w:pPr>
        <w:ind w:left="5658" w:hanging="360"/>
      </w:pPr>
      <w:rPr>
        <w:rFonts w:ascii="Symbol" w:hAnsi="Symbol" w:hint="default"/>
      </w:rPr>
    </w:lvl>
    <w:lvl w:ilvl="7" w:tplc="04190003" w:tentative="1">
      <w:start w:val="1"/>
      <w:numFmt w:val="bullet"/>
      <w:lvlText w:val="o"/>
      <w:lvlJc w:val="left"/>
      <w:pPr>
        <w:ind w:left="6378" w:hanging="360"/>
      </w:pPr>
      <w:rPr>
        <w:rFonts w:ascii="Courier New" w:hAnsi="Courier New" w:cs="Courier New" w:hint="default"/>
      </w:rPr>
    </w:lvl>
    <w:lvl w:ilvl="8" w:tplc="04190005" w:tentative="1">
      <w:start w:val="1"/>
      <w:numFmt w:val="bullet"/>
      <w:lvlText w:val=""/>
      <w:lvlJc w:val="left"/>
      <w:pPr>
        <w:ind w:left="7098" w:hanging="360"/>
      </w:pPr>
      <w:rPr>
        <w:rFonts w:ascii="Wingdings" w:hAnsi="Wingdings" w:hint="default"/>
      </w:rPr>
    </w:lvl>
  </w:abstractNum>
  <w:abstractNum w:abstractNumId="16" w15:restartNumberingAfterBreak="0">
    <w:nsid w:val="36452CF1"/>
    <w:multiLevelType w:val="hybridMultilevel"/>
    <w:tmpl w:val="BC0213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78368BB"/>
    <w:multiLevelType w:val="multilevel"/>
    <w:tmpl w:val="802A37E8"/>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7D52F8A"/>
    <w:multiLevelType w:val="hybridMultilevel"/>
    <w:tmpl w:val="4C8E4B94"/>
    <w:lvl w:ilvl="0" w:tplc="CB6A1520">
      <w:start w:val="1"/>
      <w:numFmt w:val="decimal"/>
      <w:lvlText w:val="%1"/>
      <w:lvlJc w:val="left"/>
      <w:pPr>
        <w:tabs>
          <w:tab w:val="num" w:pos="1647"/>
        </w:tabs>
        <w:ind w:left="1647" w:hanging="567"/>
      </w:pPr>
      <w:rPr>
        <w:rFonts w:ascii="Times New Roman" w:hAnsi="Times New Roman" w:hint="default"/>
        <w:b w:val="0"/>
        <w:sz w:val="28"/>
      </w:rPr>
    </w:lvl>
    <w:lvl w:ilvl="1" w:tplc="00190409" w:tentative="1">
      <w:start w:val="1"/>
      <w:numFmt w:val="lowerLetter"/>
      <w:lvlText w:val="%2."/>
      <w:lvlJc w:val="left"/>
      <w:pPr>
        <w:tabs>
          <w:tab w:val="num" w:pos="2160"/>
        </w:tabs>
        <w:ind w:left="2160" w:hanging="360"/>
      </w:pPr>
    </w:lvl>
    <w:lvl w:ilvl="2" w:tplc="001B0409" w:tentative="1">
      <w:start w:val="1"/>
      <w:numFmt w:val="lowerRoman"/>
      <w:lvlText w:val="%3."/>
      <w:lvlJc w:val="right"/>
      <w:pPr>
        <w:tabs>
          <w:tab w:val="num" w:pos="2880"/>
        </w:tabs>
        <w:ind w:left="2880" w:hanging="180"/>
      </w:pPr>
    </w:lvl>
    <w:lvl w:ilvl="3" w:tplc="000F0409" w:tentative="1">
      <w:start w:val="1"/>
      <w:numFmt w:val="decimal"/>
      <w:lvlText w:val="%4."/>
      <w:lvlJc w:val="left"/>
      <w:pPr>
        <w:tabs>
          <w:tab w:val="num" w:pos="3600"/>
        </w:tabs>
        <w:ind w:left="3600" w:hanging="360"/>
      </w:pPr>
    </w:lvl>
    <w:lvl w:ilvl="4" w:tplc="00190409" w:tentative="1">
      <w:start w:val="1"/>
      <w:numFmt w:val="lowerLetter"/>
      <w:lvlText w:val="%5."/>
      <w:lvlJc w:val="left"/>
      <w:pPr>
        <w:tabs>
          <w:tab w:val="num" w:pos="4320"/>
        </w:tabs>
        <w:ind w:left="4320" w:hanging="360"/>
      </w:pPr>
    </w:lvl>
    <w:lvl w:ilvl="5" w:tplc="001B0409" w:tentative="1">
      <w:start w:val="1"/>
      <w:numFmt w:val="lowerRoman"/>
      <w:lvlText w:val="%6."/>
      <w:lvlJc w:val="right"/>
      <w:pPr>
        <w:tabs>
          <w:tab w:val="num" w:pos="5040"/>
        </w:tabs>
        <w:ind w:left="5040" w:hanging="180"/>
      </w:pPr>
    </w:lvl>
    <w:lvl w:ilvl="6" w:tplc="000F0409" w:tentative="1">
      <w:start w:val="1"/>
      <w:numFmt w:val="decimal"/>
      <w:lvlText w:val="%7."/>
      <w:lvlJc w:val="left"/>
      <w:pPr>
        <w:tabs>
          <w:tab w:val="num" w:pos="5760"/>
        </w:tabs>
        <w:ind w:left="5760" w:hanging="360"/>
      </w:pPr>
    </w:lvl>
    <w:lvl w:ilvl="7" w:tplc="00190409" w:tentative="1">
      <w:start w:val="1"/>
      <w:numFmt w:val="lowerLetter"/>
      <w:lvlText w:val="%8."/>
      <w:lvlJc w:val="left"/>
      <w:pPr>
        <w:tabs>
          <w:tab w:val="num" w:pos="6480"/>
        </w:tabs>
        <w:ind w:left="6480" w:hanging="360"/>
      </w:pPr>
    </w:lvl>
    <w:lvl w:ilvl="8" w:tplc="001B0409" w:tentative="1">
      <w:start w:val="1"/>
      <w:numFmt w:val="lowerRoman"/>
      <w:lvlText w:val="%9."/>
      <w:lvlJc w:val="right"/>
      <w:pPr>
        <w:tabs>
          <w:tab w:val="num" w:pos="7200"/>
        </w:tabs>
        <w:ind w:left="7200" w:hanging="180"/>
      </w:pPr>
    </w:lvl>
  </w:abstractNum>
  <w:abstractNum w:abstractNumId="19" w15:restartNumberingAfterBreak="0">
    <w:nsid w:val="3AA32D3B"/>
    <w:multiLevelType w:val="hybridMultilevel"/>
    <w:tmpl w:val="D45E9A3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3B84714C"/>
    <w:multiLevelType w:val="hybridMultilevel"/>
    <w:tmpl w:val="CC0A5654"/>
    <w:lvl w:ilvl="0" w:tplc="EFE2605C">
      <w:start w:val="1"/>
      <w:numFmt w:val="decimal"/>
      <w:lvlText w:val="%1."/>
      <w:lvlJc w:val="left"/>
      <w:pPr>
        <w:tabs>
          <w:tab w:val="num" w:pos="720"/>
        </w:tabs>
        <w:ind w:left="720" w:hanging="360"/>
      </w:pPr>
      <w:rPr>
        <w:b w:val="0"/>
        <w:i w:val="0"/>
      </w:rPr>
    </w:lvl>
    <w:lvl w:ilvl="1" w:tplc="BD7E1F24">
      <w:start w:val="1"/>
      <w:numFmt w:val="russianLower"/>
      <w:lvlText w:val="%2."/>
      <w:lvlJc w:val="left"/>
      <w:pPr>
        <w:tabs>
          <w:tab w:val="num" w:pos="1778"/>
        </w:tabs>
        <w:ind w:left="1778" w:hanging="360"/>
      </w:pPr>
      <w:rPr>
        <w:rFonts w:hint="default"/>
        <w:i w:val="0"/>
      </w:rPr>
    </w:lvl>
    <w:lvl w:ilvl="2" w:tplc="DAAC8B1E">
      <w:start w:val="1"/>
      <w:numFmt w:val="decimal"/>
      <w:lvlText w:val="%3."/>
      <w:lvlJc w:val="left"/>
      <w:pPr>
        <w:tabs>
          <w:tab w:val="num" w:pos="2340"/>
        </w:tabs>
        <w:ind w:left="2340" w:hanging="360"/>
      </w:pPr>
      <w:rPr>
        <w:i w:val="0"/>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E883B6E"/>
    <w:multiLevelType w:val="hybridMultilevel"/>
    <w:tmpl w:val="5E94F2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EB2026A"/>
    <w:multiLevelType w:val="hybridMultilevel"/>
    <w:tmpl w:val="24B223C8"/>
    <w:lvl w:ilvl="0" w:tplc="01D0E89A">
      <w:start w:val="1"/>
      <w:numFmt w:val="decimal"/>
      <w:lvlText w:val="%1."/>
      <w:lvlJc w:val="left"/>
      <w:pPr>
        <w:ind w:left="115" w:hanging="221"/>
      </w:pPr>
      <w:rPr>
        <w:rFonts w:ascii="Times New Roman" w:eastAsia="Times New Roman" w:hAnsi="Times New Roman" w:cs="Times New Roman" w:hint="default"/>
        <w:spacing w:val="0"/>
        <w:w w:val="102"/>
        <w:sz w:val="28"/>
        <w:szCs w:val="20"/>
        <w:lang w:val="ru-RU" w:eastAsia="en-US" w:bidi="ar-SA"/>
      </w:rPr>
    </w:lvl>
    <w:lvl w:ilvl="1" w:tplc="0F50F4FA">
      <w:numFmt w:val="bullet"/>
      <w:lvlText w:val="•"/>
      <w:lvlJc w:val="left"/>
      <w:pPr>
        <w:ind w:left="765" w:hanging="221"/>
      </w:pPr>
      <w:rPr>
        <w:rFonts w:hint="default"/>
        <w:lang w:val="ru-RU" w:eastAsia="en-US" w:bidi="ar-SA"/>
      </w:rPr>
    </w:lvl>
    <w:lvl w:ilvl="2" w:tplc="CC80F05E">
      <w:numFmt w:val="bullet"/>
      <w:lvlText w:val="•"/>
      <w:lvlJc w:val="left"/>
      <w:pPr>
        <w:ind w:left="1411" w:hanging="221"/>
      </w:pPr>
      <w:rPr>
        <w:rFonts w:hint="default"/>
        <w:lang w:val="ru-RU" w:eastAsia="en-US" w:bidi="ar-SA"/>
      </w:rPr>
    </w:lvl>
    <w:lvl w:ilvl="3" w:tplc="CE58A98C">
      <w:numFmt w:val="bullet"/>
      <w:lvlText w:val="•"/>
      <w:lvlJc w:val="left"/>
      <w:pPr>
        <w:ind w:left="2057" w:hanging="221"/>
      </w:pPr>
      <w:rPr>
        <w:rFonts w:hint="default"/>
        <w:lang w:val="ru-RU" w:eastAsia="en-US" w:bidi="ar-SA"/>
      </w:rPr>
    </w:lvl>
    <w:lvl w:ilvl="4" w:tplc="D0BEABEA">
      <w:numFmt w:val="bullet"/>
      <w:lvlText w:val="•"/>
      <w:lvlJc w:val="left"/>
      <w:pPr>
        <w:ind w:left="2702" w:hanging="221"/>
      </w:pPr>
      <w:rPr>
        <w:rFonts w:hint="default"/>
        <w:lang w:val="ru-RU" w:eastAsia="en-US" w:bidi="ar-SA"/>
      </w:rPr>
    </w:lvl>
    <w:lvl w:ilvl="5" w:tplc="AB4AAB06">
      <w:numFmt w:val="bullet"/>
      <w:lvlText w:val="•"/>
      <w:lvlJc w:val="left"/>
      <w:pPr>
        <w:ind w:left="3348" w:hanging="221"/>
      </w:pPr>
      <w:rPr>
        <w:rFonts w:hint="default"/>
        <w:lang w:val="ru-RU" w:eastAsia="en-US" w:bidi="ar-SA"/>
      </w:rPr>
    </w:lvl>
    <w:lvl w:ilvl="6" w:tplc="A53C7EE4">
      <w:numFmt w:val="bullet"/>
      <w:lvlText w:val="•"/>
      <w:lvlJc w:val="left"/>
      <w:pPr>
        <w:ind w:left="3994" w:hanging="221"/>
      </w:pPr>
      <w:rPr>
        <w:rFonts w:hint="default"/>
        <w:lang w:val="ru-RU" w:eastAsia="en-US" w:bidi="ar-SA"/>
      </w:rPr>
    </w:lvl>
    <w:lvl w:ilvl="7" w:tplc="87F68CF0">
      <w:numFmt w:val="bullet"/>
      <w:lvlText w:val="•"/>
      <w:lvlJc w:val="left"/>
      <w:pPr>
        <w:ind w:left="4639" w:hanging="221"/>
      </w:pPr>
      <w:rPr>
        <w:rFonts w:hint="default"/>
        <w:lang w:val="ru-RU" w:eastAsia="en-US" w:bidi="ar-SA"/>
      </w:rPr>
    </w:lvl>
    <w:lvl w:ilvl="8" w:tplc="3A76182E">
      <w:numFmt w:val="bullet"/>
      <w:lvlText w:val="•"/>
      <w:lvlJc w:val="left"/>
      <w:pPr>
        <w:ind w:left="5285" w:hanging="221"/>
      </w:pPr>
      <w:rPr>
        <w:rFonts w:hint="default"/>
        <w:lang w:val="ru-RU" w:eastAsia="en-US" w:bidi="ar-SA"/>
      </w:rPr>
    </w:lvl>
  </w:abstractNum>
  <w:abstractNum w:abstractNumId="23" w15:restartNumberingAfterBreak="0">
    <w:nsid w:val="41BB563A"/>
    <w:multiLevelType w:val="hybridMultilevel"/>
    <w:tmpl w:val="0CBE1FA8"/>
    <w:lvl w:ilvl="0" w:tplc="EBA243A8">
      <w:start w:val="1"/>
      <w:numFmt w:val="decimal"/>
      <w:lvlText w:val="%1."/>
      <w:lvlJc w:val="left"/>
      <w:pPr>
        <w:ind w:left="2479" w:hanging="1065"/>
      </w:pPr>
      <w:rPr>
        <w:rFonts w:hint="default"/>
      </w:rPr>
    </w:lvl>
    <w:lvl w:ilvl="1" w:tplc="04190019" w:tentative="1">
      <w:start w:val="1"/>
      <w:numFmt w:val="lowerLetter"/>
      <w:lvlText w:val="%2."/>
      <w:lvlJc w:val="left"/>
      <w:pPr>
        <w:ind w:left="2494" w:hanging="360"/>
      </w:pPr>
    </w:lvl>
    <w:lvl w:ilvl="2" w:tplc="0419001B">
      <w:start w:val="1"/>
      <w:numFmt w:val="lowerRoman"/>
      <w:lvlText w:val="%3."/>
      <w:lvlJc w:val="right"/>
      <w:pPr>
        <w:ind w:left="3214" w:hanging="180"/>
      </w:pPr>
    </w:lvl>
    <w:lvl w:ilvl="3" w:tplc="0419000F">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24" w15:restartNumberingAfterBreak="0">
    <w:nsid w:val="4323689E"/>
    <w:multiLevelType w:val="hybridMultilevel"/>
    <w:tmpl w:val="92F8C1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4D729DC"/>
    <w:multiLevelType w:val="hybridMultilevel"/>
    <w:tmpl w:val="2C76FAE6"/>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467B1B58"/>
    <w:multiLevelType w:val="hybridMultilevel"/>
    <w:tmpl w:val="952652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7682239"/>
    <w:multiLevelType w:val="multilevel"/>
    <w:tmpl w:val="F6FCCB28"/>
    <w:lvl w:ilvl="0">
      <w:start w:val="1"/>
      <w:numFmt w:val="decimal"/>
      <w:lvlText w:val="%1."/>
      <w:lvlJc w:val="left"/>
      <w:pPr>
        <w:ind w:left="115" w:hanging="221"/>
      </w:pPr>
      <w:rPr>
        <w:rFonts w:ascii="Times New Roman" w:eastAsia="Times New Roman" w:hAnsi="Times New Roman" w:cs="Times New Roman" w:hint="default"/>
        <w:b w:val="0"/>
        <w:bCs/>
        <w:spacing w:val="0"/>
        <w:w w:val="107"/>
        <w:sz w:val="28"/>
        <w:szCs w:val="20"/>
        <w:lang w:val="ru-RU" w:eastAsia="en-US" w:bidi="ar-SA"/>
      </w:rPr>
    </w:lvl>
    <w:lvl w:ilvl="1">
      <w:start w:val="1"/>
      <w:numFmt w:val="decimal"/>
      <w:lvlText w:val="%1.%2."/>
      <w:lvlJc w:val="left"/>
      <w:pPr>
        <w:ind w:left="847" w:hanging="373"/>
      </w:pPr>
      <w:rPr>
        <w:rFonts w:ascii="Times New Roman" w:eastAsia="Times New Roman" w:hAnsi="Times New Roman" w:cs="Times New Roman" w:hint="default"/>
        <w:b w:val="0"/>
        <w:bCs/>
        <w:w w:val="107"/>
        <w:sz w:val="28"/>
        <w:szCs w:val="20"/>
        <w:lang w:val="ru-RU" w:eastAsia="en-US" w:bidi="ar-SA"/>
      </w:rPr>
    </w:lvl>
    <w:lvl w:ilvl="2">
      <w:numFmt w:val="bullet"/>
      <w:lvlText w:val="•"/>
      <w:lvlJc w:val="left"/>
      <w:pPr>
        <w:ind w:left="1477" w:hanging="373"/>
      </w:pPr>
      <w:rPr>
        <w:rFonts w:hint="default"/>
        <w:lang w:val="ru-RU" w:eastAsia="en-US" w:bidi="ar-SA"/>
      </w:rPr>
    </w:lvl>
    <w:lvl w:ilvl="3">
      <w:numFmt w:val="bullet"/>
      <w:lvlText w:val="•"/>
      <w:lvlJc w:val="left"/>
      <w:pPr>
        <w:ind w:left="2114" w:hanging="373"/>
      </w:pPr>
      <w:rPr>
        <w:rFonts w:hint="default"/>
        <w:lang w:val="ru-RU" w:eastAsia="en-US" w:bidi="ar-SA"/>
      </w:rPr>
    </w:lvl>
    <w:lvl w:ilvl="4">
      <w:numFmt w:val="bullet"/>
      <w:lvlText w:val="•"/>
      <w:lvlJc w:val="left"/>
      <w:pPr>
        <w:ind w:left="2752" w:hanging="373"/>
      </w:pPr>
      <w:rPr>
        <w:rFonts w:hint="default"/>
        <w:lang w:val="ru-RU" w:eastAsia="en-US" w:bidi="ar-SA"/>
      </w:rPr>
    </w:lvl>
    <w:lvl w:ilvl="5">
      <w:numFmt w:val="bullet"/>
      <w:lvlText w:val="•"/>
      <w:lvlJc w:val="left"/>
      <w:pPr>
        <w:ind w:left="3389" w:hanging="373"/>
      </w:pPr>
      <w:rPr>
        <w:rFonts w:hint="default"/>
        <w:lang w:val="ru-RU" w:eastAsia="en-US" w:bidi="ar-SA"/>
      </w:rPr>
    </w:lvl>
    <w:lvl w:ilvl="6">
      <w:numFmt w:val="bullet"/>
      <w:lvlText w:val="•"/>
      <w:lvlJc w:val="left"/>
      <w:pPr>
        <w:ind w:left="4027" w:hanging="373"/>
      </w:pPr>
      <w:rPr>
        <w:rFonts w:hint="default"/>
        <w:lang w:val="ru-RU" w:eastAsia="en-US" w:bidi="ar-SA"/>
      </w:rPr>
    </w:lvl>
    <w:lvl w:ilvl="7">
      <w:numFmt w:val="bullet"/>
      <w:lvlText w:val="•"/>
      <w:lvlJc w:val="left"/>
      <w:pPr>
        <w:ind w:left="4664" w:hanging="373"/>
      </w:pPr>
      <w:rPr>
        <w:rFonts w:hint="default"/>
        <w:lang w:val="ru-RU" w:eastAsia="en-US" w:bidi="ar-SA"/>
      </w:rPr>
    </w:lvl>
    <w:lvl w:ilvl="8">
      <w:numFmt w:val="bullet"/>
      <w:lvlText w:val="•"/>
      <w:lvlJc w:val="left"/>
      <w:pPr>
        <w:ind w:left="5302" w:hanging="373"/>
      </w:pPr>
      <w:rPr>
        <w:rFonts w:hint="default"/>
        <w:lang w:val="ru-RU" w:eastAsia="en-US" w:bidi="ar-SA"/>
      </w:rPr>
    </w:lvl>
  </w:abstractNum>
  <w:abstractNum w:abstractNumId="28" w15:restartNumberingAfterBreak="0">
    <w:nsid w:val="4EA60854"/>
    <w:multiLevelType w:val="multilevel"/>
    <w:tmpl w:val="42EA76DC"/>
    <w:lvl w:ilvl="0">
      <w:start w:val="4"/>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52FB3F41"/>
    <w:multiLevelType w:val="hybridMultilevel"/>
    <w:tmpl w:val="E3A00688"/>
    <w:lvl w:ilvl="0" w:tplc="1B248946">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540629E7"/>
    <w:multiLevelType w:val="hybridMultilevel"/>
    <w:tmpl w:val="43A2ED10"/>
    <w:lvl w:ilvl="0" w:tplc="06CAE6A0">
      <w:start w:val="1"/>
      <w:numFmt w:val="decimal"/>
      <w:lvlText w:val="%1."/>
      <w:lvlJc w:val="left"/>
      <w:pPr>
        <w:ind w:left="115" w:hanging="212"/>
      </w:pPr>
      <w:rPr>
        <w:rFonts w:ascii="Times New Roman" w:eastAsia="Times New Roman" w:hAnsi="Times New Roman" w:cs="Times New Roman" w:hint="default"/>
        <w:w w:val="102"/>
        <w:sz w:val="28"/>
        <w:szCs w:val="20"/>
        <w:lang w:val="ru-RU" w:eastAsia="en-US" w:bidi="ar-SA"/>
      </w:rPr>
    </w:lvl>
    <w:lvl w:ilvl="1" w:tplc="AA24A018">
      <w:numFmt w:val="bullet"/>
      <w:lvlText w:val="•"/>
      <w:lvlJc w:val="left"/>
      <w:pPr>
        <w:ind w:left="765" w:hanging="212"/>
      </w:pPr>
      <w:rPr>
        <w:rFonts w:hint="default"/>
        <w:lang w:val="ru-RU" w:eastAsia="en-US" w:bidi="ar-SA"/>
      </w:rPr>
    </w:lvl>
    <w:lvl w:ilvl="2" w:tplc="69C892CE">
      <w:numFmt w:val="bullet"/>
      <w:lvlText w:val="•"/>
      <w:lvlJc w:val="left"/>
      <w:pPr>
        <w:ind w:left="1411" w:hanging="212"/>
      </w:pPr>
      <w:rPr>
        <w:rFonts w:hint="default"/>
        <w:lang w:val="ru-RU" w:eastAsia="en-US" w:bidi="ar-SA"/>
      </w:rPr>
    </w:lvl>
    <w:lvl w:ilvl="3" w:tplc="6BFAD688">
      <w:numFmt w:val="bullet"/>
      <w:lvlText w:val="•"/>
      <w:lvlJc w:val="left"/>
      <w:pPr>
        <w:ind w:left="2057" w:hanging="212"/>
      </w:pPr>
      <w:rPr>
        <w:rFonts w:hint="default"/>
        <w:lang w:val="ru-RU" w:eastAsia="en-US" w:bidi="ar-SA"/>
      </w:rPr>
    </w:lvl>
    <w:lvl w:ilvl="4" w:tplc="9A22AED4">
      <w:numFmt w:val="bullet"/>
      <w:lvlText w:val="•"/>
      <w:lvlJc w:val="left"/>
      <w:pPr>
        <w:ind w:left="2702" w:hanging="212"/>
      </w:pPr>
      <w:rPr>
        <w:rFonts w:hint="default"/>
        <w:lang w:val="ru-RU" w:eastAsia="en-US" w:bidi="ar-SA"/>
      </w:rPr>
    </w:lvl>
    <w:lvl w:ilvl="5" w:tplc="69AEA634">
      <w:numFmt w:val="bullet"/>
      <w:lvlText w:val="•"/>
      <w:lvlJc w:val="left"/>
      <w:pPr>
        <w:ind w:left="3348" w:hanging="212"/>
      </w:pPr>
      <w:rPr>
        <w:rFonts w:hint="default"/>
        <w:lang w:val="ru-RU" w:eastAsia="en-US" w:bidi="ar-SA"/>
      </w:rPr>
    </w:lvl>
    <w:lvl w:ilvl="6" w:tplc="9D94BF4A">
      <w:numFmt w:val="bullet"/>
      <w:lvlText w:val="•"/>
      <w:lvlJc w:val="left"/>
      <w:pPr>
        <w:ind w:left="3994" w:hanging="212"/>
      </w:pPr>
      <w:rPr>
        <w:rFonts w:hint="default"/>
        <w:lang w:val="ru-RU" w:eastAsia="en-US" w:bidi="ar-SA"/>
      </w:rPr>
    </w:lvl>
    <w:lvl w:ilvl="7" w:tplc="2A7C2880">
      <w:numFmt w:val="bullet"/>
      <w:lvlText w:val="•"/>
      <w:lvlJc w:val="left"/>
      <w:pPr>
        <w:ind w:left="4639" w:hanging="212"/>
      </w:pPr>
      <w:rPr>
        <w:rFonts w:hint="default"/>
        <w:lang w:val="ru-RU" w:eastAsia="en-US" w:bidi="ar-SA"/>
      </w:rPr>
    </w:lvl>
    <w:lvl w:ilvl="8" w:tplc="275C7D7C">
      <w:numFmt w:val="bullet"/>
      <w:lvlText w:val="•"/>
      <w:lvlJc w:val="left"/>
      <w:pPr>
        <w:ind w:left="5285" w:hanging="212"/>
      </w:pPr>
      <w:rPr>
        <w:rFonts w:hint="default"/>
        <w:lang w:val="ru-RU" w:eastAsia="en-US" w:bidi="ar-SA"/>
      </w:rPr>
    </w:lvl>
  </w:abstractNum>
  <w:abstractNum w:abstractNumId="31" w15:restartNumberingAfterBreak="0">
    <w:nsid w:val="549802EF"/>
    <w:multiLevelType w:val="hybridMultilevel"/>
    <w:tmpl w:val="771835FA"/>
    <w:lvl w:ilvl="0" w:tplc="1DFA404E">
      <w:start w:val="1"/>
      <w:numFmt w:val="decimal"/>
      <w:lvlText w:val="%1."/>
      <w:lvlJc w:val="left"/>
      <w:pPr>
        <w:tabs>
          <w:tab w:val="num" w:pos="2130"/>
        </w:tabs>
        <w:ind w:left="2130" w:hanging="1410"/>
      </w:pPr>
      <w:rPr>
        <w:color w:val="000000"/>
        <w:sz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15:restartNumberingAfterBreak="0">
    <w:nsid w:val="552F4658"/>
    <w:multiLevelType w:val="multilevel"/>
    <w:tmpl w:val="D9844B66"/>
    <w:lvl w:ilvl="0">
      <w:start w:val="1"/>
      <w:numFmt w:val="decimal"/>
      <w:lvlText w:val="%1."/>
      <w:lvlJc w:val="left"/>
      <w:pPr>
        <w:ind w:left="115" w:hanging="167"/>
      </w:pPr>
      <w:rPr>
        <w:rFonts w:ascii="Times New Roman" w:eastAsia="Times New Roman" w:hAnsi="Times New Roman" w:cs="Times New Roman" w:hint="default"/>
        <w:b w:val="0"/>
        <w:bCs/>
        <w:spacing w:val="2"/>
        <w:w w:val="107"/>
        <w:sz w:val="28"/>
        <w:szCs w:val="18"/>
        <w:lang w:val="ru-RU" w:eastAsia="en-US" w:bidi="ar-SA"/>
      </w:rPr>
    </w:lvl>
    <w:lvl w:ilvl="1">
      <w:start w:val="1"/>
      <w:numFmt w:val="decimal"/>
      <w:lvlText w:val="%1.%2."/>
      <w:lvlJc w:val="left"/>
      <w:pPr>
        <w:ind w:left="115" w:hanging="379"/>
      </w:pPr>
      <w:rPr>
        <w:rFonts w:ascii="Times New Roman" w:eastAsia="Times New Roman" w:hAnsi="Times New Roman" w:cs="Times New Roman" w:hint="default"/>
        <w:b w:val="0"/>
        <w:bCs/>
        <w:w w:val="107"/>
        <w:sz w:val="28"/>
        <w:szCs w:val="20"/>
        <w:lang w:val="ru-RU" w:eastAsia="en-US" w:bidi="ar-SA"/>
      </w:rPr>
    </w:lvl>
    <w:lvl w:ilvl="2">
      <w:numFmt w:val="bullet"/>
      <w:lvlText w:val="•"/>
      <w:lvlJc w:val="left"/>
      <w:pPr>
        <w:ind w:left="3717" w:hanging="379"/>
      </w:pPr>
      <w:rPr>
        <w:rFonts w:hint="default"/>
        <w:lang w:val="ru-RU" w:eastAsia="en-US" w:bidi="ar-SA"/>
      </w:rPr>
    </w:lvl>
    <w:lvl w:ilvl="3">
      <w:numFmt w:val="bullet"/>
      <w:lvlText w:val="•"/>
      <w:lvlJc w:val="left"/>
      <w:pPr>
        <w:ind w:left="4074" w:hanging="379"/>
      </w:pPr>
      <w:rPr>
        <w:rFonts w:hint="default"/>
        <w:lang w:val="ru-RU" w:eastAsia="en-US" w:bidi="ar-SA"/>
      </w:rPr>
    </w:lvl>
    <w:lvl w:ilvl="4">
      <w:numFmt w:val="bullet"/>
      <w:lvlText w:val="•"/>
      <w:lvlJc w:val="left"/>
      <w:pPr>
        <w:ind w:left="4432" w:hanging="379"/>
      </w:pPr>
      <w:rPr>
        <w:rFonts w:hint="default"/>
        <w:lang w:val="ru-RU" w:eastAsia="en-US" w:bidi="ar-SA"/>
      </w:rPr>
    </w:lvl>
    <w:lvl w:ilvl="5">
      <w:numFmt w:val="bullet"/>
      <w:lvlText w:val="•"/>
      <w:lvlJc w:val="left"/>
      <w:pPr>
        <w:ind w:left="4789" w:hanging="379"/>
      </w:pPr>
      <w:rPr>
        <w:rFonts w:hint="default"/>
        <w:lang w:val="ru-RU" w:eastAsia="en-US" w:bidi="ar-SA"/>
      </w:rPr>
    </w:lvl>
    <w:lvl w:ilvl="6">
      <w:numFmt w:val="bullet"/>
      <w:lvlText w:val="•"/>
      <w:lvlJc w:val="left"/>
      <w:pPr>
        <w:ind w:left="5147" w:hanging="379"/>
      </w:pPr>
      <w:rPr>
        <w:rFonts w:hint="default"/>
        <w:lang w:val="ru-RU" w:eastAsia="en-US" w:bidi="ar-SA"/>
      </w:rPr>
    </w:lvl>
    <w:lvl w:ilvl="7">
      <w:numFmt w:val="bullet"/>
      <w:lvlText w:val="•"/>
      <w:lvlJc w:val="left"/>
      <w:pPr>
        <w:ind w:left="5504" w:hanging="379"/>
      </w:pPr>
      <w:rPr>
        <w:rFonts w:hint="default"/>
        <w:lang w:val="ru-RU" w:eastAsia="en-US" w:bidi="ar-SA"/>
      </w:rPr>
    </w:lvl>
    <w:lvl w:ilvl="8">
      <w:numFmt w:val="bullet"/>
      <w:lvlText w:val="•"/>
      <w:lvlJc w:val="left"/>
      <w:pPr>
        <w:ind w:left="5862" w:hanging="379"/>
      </w:pPr>
      <w:rPr>
        <w:rFonts w:hint="default"/>
        <w:lang w:val="ru-RU" w:eastAsia="en-US" w:bidi="ar-SA"/>
      </w:rPr>
    </w:lvl>
  </w:abstractNum>
  <w:abstractNum w:abstractNumId="33" w15:restartNumberingAfterBreak="0">
    <w:nsid w:val="553B716E"/>
    <w:multiLevelType w:val="multilevel"/>
    <w:tmpl w:val="8DF42DEE"/>
    <w:lvl w:ilvl="0">
      <w:start w:val="1"/>
      <w:numFmt w:val="decimal"/>
      <w:lvlText w:val="%1."/>
      <w:lvlJc w:val="left"/>
      <w:pPr>
        <w:ind w:left="688" w:hanging="213"/>
      </w:pPr>
      <w:rPr>
        <w:rFonts w:ascii="Times New Roman" w:eastAsia="Times New Roman" w:hAnsi="Times New Roman" w:cs="Times New Roman" w:hint="default"/>
        <w:b w:val="0"/>
        <w:bCs/>
        <w:w w:val="107"/>
        <w:sz w:val="28"/>
        <w:szCs w:val="20"/>
        <w:lang w:val="ru-RU" w:eastAsia="en-US" w:bidi="ar-SA"/>
      </w:rPr>
    </w:lvl>
    <w:lvl w:ilvl="1">
      <w:start w:val="1"/>
      <w:numFmt w:val="decimal"/>
      <w:lvlText w:val="%1.%2."/>
      <w:lvlJc w:val="left"/>
      <w:pPr>
        <w:ind w:left="115" w:hanging="418"/>
      </w:pPr>
      <w:rPr>
        <w:rFonts w:ascii="Times New Roman" w:eastAsia="Times New Roman" w:hAnsi="Times New Roman" w:cs="Times New Roman" w:hint="default"/>
        <w:b w:val="0"/>
        <w:bCs/>
        <w:spacing w:val="0"/>
        <w:w w:val="107"/>
        <w:sz w:val="28"/>
        <w:szCs w:val="20"/>
        <w:lang w:val="ru-RU" w:eastAsia="en-US" w:bidi="ar-SA"/>
      </w:rPr>
    </w:lvl>
    <w:lvl w:ilvl="2">
      <w:numFmt w:val="bullet"/>
      <w:lvlText w:val="•"/>
      <w:lvlJc w:val="left"/>
      <w:pPr>
        <w:ind w:left="2720" w:hanging="418"/>
      </w:pPr>
      <w:rPr>
        <w:lang w:val="ru-RU" w:eastAsia="en-US" w:bidi="ar-SA"/>
      </w:rPr>
    </w:lvl>
    <w:lvl w:ilvl="3">
      <w:numFmt w:val="bullet"/>
      <w:lvlText w:val="•"/>
      <w:lvlJc w:val="left"/>
      <w:pPr>
        <w:ind w:left="2990" w:hanging="418"/>
      </w:pPr>
      <w:rPr>
        <w:lang w:val="ru-RU" w:eastAsia="en-US" w:bidi="ar-SA"/>
      </w:rPr>
    </w:lvl>
    <w:lvl w:ilvl="4">
      <w:numFmt w:val="bullet"/>
      <w:lvlText w:val="•"/>
      <w:lvlJc w:val="left"/>
      <w:pPr>
        <w:ind w:left="3260" w:hanging="418"/>
      </w:pPr>
      <w:rPr>
        <w:lang w:val="ru-RU" w:eastAsia="en-US" w:bidi="ar-SA"/>
      </w:rPr>
    </w:lvl>
    <w:lvl w:ilvl="5">
      <w:numFmt w:val="bullet"/>
      <w:lvlText w:val="•"/>
      <w:lvlJc w:val="left"/>
      <w:pPr>
        <w:ind w:left="3530" w:hanging="418"/>
      </w:pPr>
      <w:rPr>
        <w:lang w:val="ru-RU" w:eastAsia="en-US" w:bidi="ar-SA"/>
      </w:rPr>
    </w:lvl>
    <w:lvl w:ilvl="6">
      <w:numFmt w:val="bullet"/>
      <w:lvlText w:val="•"/>
      <w:lvlJc w:val="left"/>
      <w:pPr>
        <w:ind w:left="3800" w:hanging="418"/>
      </w:pPr>
      <w:rPr>
        <w:lang w:val="ru-RU" w:eastAsia="en-US" w:bidi="ar-SA"/>
      </w:rPr>
    </w:lvl>
    <w:lvl w:ilvl="7">
      <w:numFmt w:val="bullet"/>
      <w:lvlText w:val="•"/>
      <w:lvlJc w:val="left"/>
      <w:pPr>
        <w:ind w:left="4070" w:hanging="418"/>
      </w:pPr>
      <w:rPr>
        <w:lang w:val="ru-RU" w:eastAsia="en-US" w:bidi="ar-SA"/>
      </w:rPr>
    </w:lvl>
    <w:lvl w:ilvl="8">
      <w:numFmt w:val="bullet"/>
      <w:lvlText w:val="•"/>
      <w:lvlJc w:val="left"/>
      <w:pPr>
        <w:ind w:left="4340" w:hanging="418"/>
      </w:pPr>
      <w:rPr>
        <w:lang w:val="ru-RU" w:eastAsia="en-US" w:bidi="ar-SA"/>
      </w:rPr>
    </w:lvl>
  </w:abstractNum>
  <w:abstractNum w:abstractNumId="34" w15:restartNumberingAfterBreak="0">
    <w:nsid w:val="558F03D7"/>
    <w:multiLevelType w:val="hybridMultilevel"/>
    <w:tmpl w:val="7ABE58AA"/>
    <w:lvl w:ilvl="0" w:tplc="68C4AC6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5" w15:restartNumberingAfterBreak="0">
    <w:nsid w:val="5C840231"/>
    <w:multiLevelType w:val="hybridMultilevel"/>
    <w:tmpl w:val="A6605F72"/>
    <w:lvl w:ilvl="0" w:tplc="2D3E0794">
      <w:start w:val="1"/>
      <w:numFmt w:val="decimal"/>
      <w:lvlText w:val="%1."/>
      <w:lvlJc w:val="left"/>
      <w:pPr>
        <w:ind w:left="115" w:hanging="202"/>
      </w:pPr>
      <w:rPr>
        <w:rFonts w:ascii="Times New Roman" w:eastAsia="Times New Roman" w:hAnsi="Times New Roman" w:cs="Times New Roman" w:hint="default"/>
        <w:w w:val="102"/>
        <w:sz w:val="20"/>
        <w:szCs w:val="20"/>
        <w:lang w:val="ru-RU" w:eastAsia="en-US" w:bidi="ar-SA"/>
      </w:rPr>
    </w:lvl>
    <w:lvl w:ilvl="1" w:tplc="1610A776">
      <w:numFmt w:val="bullet"/>
      <w:lvlText w:val="•"/>
      <w:lvlJc w:val="left"/>
      <w:pPr>
        <w:ind w:left="765" w:hanging="202"/>
      </w:pPr>
      <w:rPr>
        <w:rFonts w:hint="default"/>
        <w:lang w:val="ru-RU" w:eastAsia="en-US" w:bidi="ar-SA"/>
      </w:rPr>
    </w:lvl>
    <w:lvl w:ilvl="2" w:tplc="F8A47214">
      <w:numFmt w:val="bullet"/>
      <w:lvlText w:val="•"/>
      <w:lvlJc w:val="left"/>
      <w:pPr>
        <w:ind w:left="1411" w:hanging="202"/>
      </w:pPr>
      <w:rPr>
        <w:rFonts w:hint="default"/>
        <w:lang w:val="ru-RU" w:eastAsia="en-US" w:bidi="ar-SA"/>
      </w:rPr>
    </w:lvl>
    <w:lvl w:ilvl="3" w:tplc="CDB8A1C2">
      <w:numFmt w:val="bullet"/>
      <w:lvlText w:val="•"/>
      <w:lvlJc w:val="left"/>
      <w:pPr>
        <w:ind w:left="2057" w:hanging="202"/>
      </w:pPr>
      <w:rPr>
        <w:rFonts w:hint="default"/>
        <w:lang w:val="ru-RU" w:eastAsia="en-US" w:bidi="ar-SA"/>
      </w:rPr>
    </w:lvl>
    <w:lvl w:ilvl="4" w:tplc="08E0F202">
      <w:numFmt w:val="bullet"/>
      <w:lvlText w:val="•"/>
      <w:lvlJc w:val="left"/>
      <w:pPr>
        <w:ind w:left="2702" w:hanging="202"/>
      </w:pPr>
      <w:rPr>
        <w:rFonts w:hint="default"/>
        <w:lang w:val="ru-RU" w:eastAsia="en-US" w:bidi="ar-SA"/>
      </w:rPr>
    </w:lvl>
    <w:lvl w:ilvl="5" w:tplc="FE000D8E">
      <w:numFmt w:val="bullet"/>
      <w:lvlText w:val="•"/>
      <w:lvlJc w:val="left"/>
      <w:pPr>
        <w:ind w:left="3348" w:hanging="202"/>
      </w:pPr>
      <w:rPr>
        <w:rFonts w:hint="default"/>
        <w:lang w:val="ru-RU" w:eastAsia="en-US" w:bidi="ar-SA"/>
      </w:rPr>
    </w:lvl>
    <w:lvl w:ilvl="6" w:tplc="41E67352">
      <w:numFmt w:val="bullet"/>
      <w:lvlText w:val="•"/>
      <w:lvlJc w:val="left"/>
      <w:pPr>
        <w:ind w:left="3994" w:hanging="202"/>
      </w:pPr>
      <w:rPr>
        <w:rFonts w:hint="default"/>
        <w:lang w:val="ru-RU" w:eastAsia="en-US" w:bidi="ar-SA"/>
      </w:rPr>
    </w:lvl>
    <w:lvl w:ilvl="7" w:tplc="9EB6186E">
      <w:numFmt w:val="bullet"/>
      <w:lvlText w:val="•"/>
      <w:lvlJc w:val="left"/>
      <w:pPr>
        <w:ind w:left="4639" w:hanging="202"/>
      </w:pPr>
      <w:rPr>
        <w:rFonts w:hint="default"/>
        <w:lang w:val="ru-RU" w:eastAsia="en-US" w:bidi="ar-SA"/>
      </w:rPr>
    </w:lvl>
    <w:lvl w:ilvl="8" w:tplc="8EE2E20C">
      <w:numFmt w:val="bullet"/>
      <w:lvlText w:val="•"/>
      <w:lvlJc w:val="left"/>
      <w:pPr>
        <w:ind w:left="5285" w:hanging="202"/>
      </w:pPr>
      <w:rPr>
        <w:rFonts w:hint="default"/>
        <w:lang w:val="ru-RU" w:eastAsia="en-US" w:bidi="ar-SA"/>
      </w:rPr>
    </w:lvl>
  </w:abstractNum>
  <w:abstractNum w:abstractNumId="36" w15:restartNumberingAfterBreak="0">
    <w:nsid w:val="5CD06CFA"/>
    <w:multiLevelType w:val="multilevel"/>
    <w:tmpl w:val="0EE0EB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DAD0BEF"/>
    <w:multiLevelType w:val="hybridMultilevel"/>
    <w:tmpl w:val="03E85326"/>
    <w:lvl w:ilvl="0" w:tplc="BD7E1F24">
      <w:start w:val="1"/>
      <w:numFmt w:val="russianLower"/>
      <w:lvlText w:val="%1."/>
      <w:lvlJc w:val="left"/>
      <w:pPr>
        <w:tabs>
          <w:tab w:val="num" w:pos="1440"/>
        </w:tabs>
        <w:ind w:left="144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E0364C3"/>
    <w:multiLevelType w:val="hybridMultilevel"/>
    <w:tmpl w:val="E4BA6E1C"/>
    <w:lvl w:ilvl="0" w:tplc="D93A39C2">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616D5943"/>
    <w:multiLevelType w:val="hybridMultilevel"/>
    <w:tmpl w:val="4EAA47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2FF2B66"/>
    <w:multiLevelType w:val="multilevel"/>
    <w:tmpl w:val="3BA20CC0"/>
    <w:lvl w:ilvl="0">
      <w:start w:val="4"/>
      <w:numFmt w:val="decimal"/>
      <w:lvlText w:val="%1"/>
      <w:lvlJc w:val="left"/>
      <w:pPr>
        <w:ind w:left="375" w:hanging="375"/>
      </w:pPr>
      <w:rPr>
        <w:rFonts w:hint="default"/>
      </w:rPr>
    </w:lvl>
    <w:lvl w:ilvl="1">
      <w:start w:val="5"/>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1" w15:restartNumberingAfterBreak="0">
    <w:nsid w:val="6FE27C8E"/>
    <w:multiLevelType w:val="hybridMultilevel"/>
    <w:tmpl w:val="E4BA6E1C"/>
    <w:lvl w:ilvl="0" w:tplc="D93A39C2">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71343A5F"/>
    <w:multiLevelType w:val="hybridMultilevel"/>
    <w:tmpl w:val="02F852B2"/>
    <w:lvl w:ilvl="0" w:tplc="04190001">
      <w:start w:val="1"/>
      <w:numFmt w:val="bullet"/>
      <w:lvlText w:val=""/>
      <w:lvlJc w:val="left"/>
      <w:pPr>
        <w:ind w:left="645" w:hanging="171"/>
      </w:pPr>
      <w:rPr>
        <w:rFonts w:ascii="Symbol" w:hAnsi="Symbol" w:hint="default"/>
        <w:w w:val="100"/>
        <w:lang w:val="ru-RU" w:eastAsia="en-US" w:bidi="ar-SA"/>
      </w:rPr>
    </w:lvl>
    <w:lvl w:ilvl="1" w:tplc="6738306E">
      <w:numFmt w:val="bullet"/>
      <w:lvlText w:val="•"/>
      <w:lvlJc w:val="left"/>
      <w:pPr>
        <w:ind w:left="1233" w:hanging="171"/>
      </w:pPr>
      <w:rPr>
        <w:lang w:val="ru-RU" w:eastAsia="en-US" w:bidi="ar-SA"/>
      </w:rPr>
    </w:lvl>
    <w:lvl w:ilvl="2" w:tplc="7734772A">
      <w:numFmt w:val="bullet"/>
      <w:lvlText w:val="•"/>
      <w:lvlJc w:val="left"/>
      <w:pPr>
        <w:ind w:left="1827" w:hanging="171"/>
      </w:pPr>
      <w:rPr>
        <w:lang w:val="ru-RU" w:eastAsia="en-US" w:bidi="ar-SA"/>
      </w:rPr>
    </w:lvl>
    <w:lvl w:ilvl="3" w:tplc="E376BF48">
      <w:numFmt w:val="bullet"/>
      <w:lvlText w:val="•"/>
      <w:lvlJc w:val="left"/>
      <w:pPr>
        <w:ind w:left="2421" w:hanging="171"/>
      </w:pPr>
      <w:rPr>
        <w:lang w:val="ru-RU" w:eastAsia="en-US" w:bidi="ar-SA"/>
      </w:rPr>
    </w:lvl>
    <w:lvl w:ilvl="4" w:tplc="E19EE6EE">
      <w:numFmt w:val="bullet"/>
      <w:lvlText w:val="•"/>
      <w:lvlJc w:val="left"/>
      <w:pPr>
        <w:ind w:left="3014" w:hanging="171"/>
      </w:pPr>
      <w:rPr>
        <w:lang w:val="ru-RU" w:eastAsia="en-US" w:bidi="ar-SA"/>
      </w:rPr>
    </w:lvl>
    <w:lvl w:ilvl="5" w:tplc="D0C4A64C">
      <w:numFmt w:val="bullet"/>
      <w:lvlText w:val="•"/>
      <w:lvlJc w:val="left"/>
      <w:pPr>
        <w:ind w:left="3608" w:hanging="171"/>
      </w:pPr>
      <w:rPr>
        <w:lang w:val="ru-RU" w:eastAsia="en-US" w:bidi="ar-SA"/>
      </w:rPr>
    </w:lvl>
    <w:lvl w:ilvl="6" w:tplc="309C3210">
      <w:numFmt w:val="bullet"/>
      <w:lvlText w:val="•"/>
      <w:lvlJc w:val="left"/>
      <w:pPr>
        <w:ind w:left="4202" w:hanging="171"/>
      </w:pPr>
      <w:rPr>
        <w:lang w:val="ru-RU" w:eastAsia="en-US" w:bidi="ar-SA"/>
      </w:rPr>
    </w:lvl>
    <w:lvl w:ilvl="7" w:tplc="EC669B96">
      <w:numFmt w:val="bullet"/>
      <w:lvlText w:val="•"/>
      <w:lvlJc w:val="left"/>
      <w:pPr>
        <w:ind w:left="4795" w:hanging="171"/>
      </w:pPr>
      <w:rPr>
        <w:lang w:val="ru-RU" w:eastAsia="en-US" w:bidi="ar-SA"/>
      </w:rPr>
    </w:lvl>
    <w:lvl w:ilvl="8" w:tplc="51581182">
      <w:numFmt w:val="bullet"/>
      <w:lvlText w:val="•"/>
      <w:lvlJc w:val="left"/>
      <w:pPr>
        <w:ind w:left="5389" w:hanging="171"/>
      </w:pPr>
      <w:rPr>
        <w:lang w:val="ru-RU" w:eastAsia="en-US" w:bidi="ar-SA"/>
      </w:rPr>
    </w:lvl>
  </w:abstractNum>
  <w:abstractNum w:abstractNumId="43" w15:restartNumberingAfterBreak="0">
    <w:nsid w:val="7814701D"/>
    <w:multiLevelType w:val="hybridMultilevel"/>
    <w:tmpl w:val="90D60210"/>
    <w:lvl w:ilvl="0" w:tplc="0C7AF55C">
      <w:start w:val="1"/>
      <w:numFmt w:val="decimal"/>
      <w:lvlText w:val="%1."/>
      <w:lvlJc w:val="left"/>
      <w:pPr>
        <w:ind w:left="786" w:hanging="360"/>
      </w:p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44" w15:restartNumberingAfterBreak="0">
    <w:nsid w:val="784D7D02"/>
    <w:multiLevelType w:val="multilevel"/>
    <w:tmpl w:val="95F2E8A8"/>
    <w:lvl w:ilvl="0">
      <w:start w:val="1"/>
      <w:numFmt w:val="decimal"/>
      <w:lvlText w:val="%1."/>
      <w:lvlJc w:val="left"/>
      <w:pPr>
        <w:ind w:left="115" w:hanging="221"/>
      </w:pPr>
      <w:rPr>
        <w:rFonts w:ascii="Times New Roman" w:eastAsia="Times New Roman" w:hAnsi="Times New Roman" w:cs="Times New Roman" w:hint="default"/>
        <w:b w:val="0"/>
        <w:bCs/>
        <w:spacing w:val="0"/>
        <w:w w:val="107"/>
        <w:sz w:val="28"/>
        <w:szCs w:val="20"/>
        <w:lang w:val="ru-RU" w:eastAsia="en-US" w:bidi="ar-SA"/>
      </w:rPr>
    </w:lvl>
    <w:lvl w:ilvl="1">
      <w:start w:val="1"/>
      <w:numFmt w:val="decimal"/>
      <w:lvlText w:val="%1.%2."/>
      <w:lvlJc w:val="left"/>
      <w:pPr>
        <w:ind w:left="115" w:hanging="379"/>
      </w:pPr>
      <w:rPr>
        <w:rFonts w:ascii="Times New Roman" w:eastAsia="Times New Roman" w:hAnsi="Times New Roman" w:cs="Times New Roman" w:hint="default"/>
        <w:b w:val="0"/>
        <w:bCs/>
        <w:w w:val="107"/>
        <w:sz w:val="28"/>
        <w:szCs w:val="20"/>
        <w:lang w:val="ru-RU" w:eastAsia="en-US" w:bidi="ar-SA"/>
      </w:rPr>
    </w:lvl>
    <w:lvl w:ilvl="2">
      <w:numFmt w:val="bullet"/>
      <w:lvlText w:val="•"/>
      <w:lvlJc w:val="left"/>
      <w:pPr>
        <w:ind w:left="1411" w:hanging="379"/>
      </w:pPr>
      <w:rPr>
        <w:rFonts w:hint="default"/>
        <w:lang w:val="ru-RU" w:eastAsia="en-US" w:bidi="ar-SA"/>
      </w:rPr>
    </w:lvl>
    <w:lvl w:ilvl="3">
      <w:numFmt w:val="bullet"/>
      <w:lvlText w:val="•"/>
      <w:lvlJc w:val="left"/>
      <w:pPr>
        <w:ind w:left="2057" w:hanging="379"/>
      </w:pPr>
      <w:rPr>
        <w:rFonts w:hint="default"/>
        <w:lang w:val="ru-RU" w:eastAsia="en-US" w:bidi="ar-SA"/>
      </w:rPr>
    </w:lvl>
    <w:lvl w:ilvl="4">
      <w:numFmt w:val="bullet"/>
      <w:lvlText w:val="•"/>
      <w:lvlJc w:val="left"/>
      <w:pPr>
        <w:ind w:left="2702" w:hanging="379"/>
      </w:pPr>
      <w:rPr>
        <w:rFonts w:hint="default"/>
        <w:lang w:val="ru-RU" w:eastAsia="en-US" w:bidi="ar-SA"/>
      </w:rPr>
    </w:lvl>
    <w:lvl w:ilvl="5">
      <w:numFmt w:val="bullet"/>
      <w:lvlText w:val="•"/>
      <w:lvlJc w:val="left"/>
      <w:pPr>
        <w:ind w:left="3348" w:hanging="379"/>
      </w:pPr>
      <w:rPr>
        <w:rFonts w:hint="default"/>
        <w:lang w:val="ru-RU" w:eastAsia="en-US" w:bidi="ar-SA"/>
      </w:rPr>
    </w:lvl>
    <w:lvl w:ilvl="6">
      <w:numFmt w:val="bullet"/>
      <w:lvlText w:val="•"/>
      <w:lvlJc w:val="left"/>
      <w:pPr>
        <w:ind w:left="3994" w:hanging="379"/>
      </w:pPr>
      <w:rPr>
        <w:rFonts w:hint="default"/>
        <w:lang w:val="ru-RU" w:eastAsia="en-US" w:bidi="ar-SA"/>
      </w:rPr>
    </w:lvl>
    <w:lvl w:ilvl="7">
      <w:numFmt w:val="bullet"/>
      <w:lvlText w:val="•"/>
      <w:lvlJc w:val="left"/>
      <w:pPr>
        <w:ind w:left="4639" w:hanging="379"/>
      </w:pPr>
      <w:rPr>
        <w:rFonts w:hint="default"/>
        <w:lang w:val="ru-RU" w:eastAsia="en-US" w:bidi="ar-SA"/>
      </w:rPr>
    </w:lvl>
    <w:lvl w:ilvl="8">
      <w:numFmt w:val="bullet"/>
      <w:lvlText w:val="•"/>
      <w:lvlJc w:val="left"/>
      <w:pPr>
        <w:ind w:left="5285" w:hanging="379"/>
      </w:pPr>
      <w:rPr>
        <w:rFonts w:hint="default"/>
        <w:lang w:val="ru-RU" w:eastAsia="en-US" w:bidi="ar-SA"/>
      </w:rPr>
    </w:lvl>
  </w:abstractNum>
  <w:abstractNum w:abstractNumId="45" w15:restartNumberingAfterBreak="0">
    <w:nsid w:val="79726C65"/>
    <w:multiLevelType w:val="hybridMultilevel"/>
    <w:tmpl w:val="69AEC1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B4C70F0"/>
    <w:multiLevelType w:val="singleLevel"/>
    <w:tmpl w:val="D93A39C2"/>
    <w:lvl w:ilvl="0">
      <w:start w:val="1"/>
      <w:numFmt w:val="decimal"/>
      <w:lvlText w:val="%1."/>
      <w:lvlJc w:val="left"/>
      <w:pPr>
        <w:tabs>
          <w:tab w:val="num" w:pos="360"/>
        </w:tabs>
        <w:ind w:left="360" w:hanging="360"/>
      </w:pPr>
    </w:lvl>
  </w:abstractNum>
  <w:abstractNum w:abstractNumId="47" w15:restartNumberingAfterBreak="0">
    <w:nsid w:val="7F8152AF"/>
    <w:multiLevelType w:val="hybridMultilevel"/>
    <w:tmpl w:val="70222C18"/>
    <w:lvl w:ilvl="0" w:tplc="FEE0715E">
      <w:numFmt w:val="bullet"/>
      <w:lvlText w:val=""/>
      <w:lvlJc w:val="left"/>
      <w:pPr>
        <w:ind w:left="645" w:hanging="171"/>
      </w:pPr>
      <w:rPr>
        <w:rFonts w:ascii="Symbol" w:eastAsia="Symbol" w:hAnsi="Symbol" w:cs="Symbol" w:hint="default"/>
        <w:w w:val="100"/>
        <w:sz w:val="18"/>
        <w:szCs w:val="18"/>
        <w:lang w:val="ru-RU" w:eastAsia="en-US" w:bidi="ar-SA"/>
      </w:rPr>
    </w:lvl>
    <w:lvl w:ilvl="1" w:tplc="BDA88AF0">
      <w:numFmt w:val="bullet"/>
      <w:lvlText w:val="•"/>
      <w:lvlJc w:val="left"/>
      <w:pPr>
        <w:ind w:left="1233" w:hanging="171"/>
      </w:pPr>
      <w:rPr>
        <w:rFonts w:hint="default"/>
        <w:lang w:val="ru-RU" w:eastAsia="en-US" w:bidi="ar-SA"/>
      </w:rPr>
    </w:lvl>
    <w:lvl w:ilvl="2" w:tplc="B0985A2C">
      <w:numFmt w:val="bullet"/>
      <w:lvlText w:val="•"/>
      <w:lvlJc w:val="left"/>
      <w:pPr>
        <w:ind w:left="1827" w:hanging="171"/>
      </w:pPr>
      <w:rPr>
        <w:rFonts w:hint="default"/>
        <w:lang w:val="ru-RU" w:eastAsia="en-US" w:bidi="ar-SA"/>
      </w:rPr>
    </w:lvl>
    <w:lvl w:ilvl="3" w:tplc="B15E12F4">
      <w:numFmt w:val="bullet"/>
      <w:lvlText w:val="•"/>
      <w:lvlJc w:val="left"/>
      <w:pPr>
        <w:ind w:left="2421" w:hanging="171"/>
      </w:pPr>
      <w:rPr>
        <w:rFonts w:hint="default"/>
        <w:lang w:val="ru-RU" w:eastAsia="en-US" w:bidi="ar-SA"/>
      </w:rPr>
    </w:lvl>
    <w:lvl w:ilvl="4" w:tplc="8DDA584A">
      <w:numFmt w:val="bullet"/>
      <w:lvlText w:val="•"/>
      <w:lvlJc w:val="left"/>
      <w:pPr>
        <w:ind w:left="3014" w:hanging="171"/>
      </w:pPr>
      <w:rPr>
        <w:rFonts w:hint="default"/>
        <w:lang w:val="ru-RU" w:eastAsia="en-US" w:bidi="ar-SA"/>
      </w:rPr>
    </w:lvl>
    <w:lvl w:ilvl="5" w:tplc="7D34D93E">
      <w:numFmt w:val="bullet"/>
      <w:lvlText w:val="•"/>
      <w:lvlJc w:val="left"/>
      <w:pPr>
        <w:ind w:left="3608" w:hanging="171"/>
      </w:pPr>
      <w:rPr>
        <w:rFonts w:hint="default"/>
        <w:lang w:val="ru-RU" w:eastAsia="en-US" w:bidi="ar-SA"/>
      </w:rPr>
    </w:lvl>
    <w:lvl w:ilvl="6" w:tplc="E3609FE0">
      <w:numFmt w:val="bullet"/>
      <w:lvlText w:val="•"/>
      <w:lvlJc w:val="left"/>
      <w:pPr>
        <w:ind w:left="4202" w:hanging="171"/>
      </w:pPr>
      <w:rPr>
        <w:rFonts w:hint="default"/>
        <w:lang w:val="ru-RU" w:eastAsia="en-US" w:bidi="ar-SA"/>
      </w:rPr>
    </w:lvl>
    <w:lvl w:ilvl="7" w:tplc="BDA4EDC2">
      <w:numFmt w:val="bullet"/>
      <w:lvlText w:val="•"/>
      <w:lvlJc w:val="left"/>
      <w:pPr>
        <w:ind w:left="4795" w:hanging="171"/>
      </w:pPr>
      <w:rPr>
        <w:rFonts w:hint="default"/>
        <w:lang w:val="ru-RU" w:eastAsia="en-US" w:bidi="ar-SA"/>
      </w:rPr>
    </w:lvl>
    <w:lvl w:ilvl="8" w:tplc="B230524E">
      <w:numFmt w:val="bullet"/>
      <w:lvlText w:val="•"/>
      <w:lvlJc w:val="left"/>
      <w:pPr>
        <w:ind w:left="5389" w:hanging="171"/>
      </w:pPr>
      <w:rPr>
        <w:rFonts w:hint="default"/>
        <w:lang w:val="ru-RU" w:eastAsia="en-US" w:bidi="ar-SA"/>
      </w:rPr>
    </w:lvl>
  </w:abstractNum>
  <w:num w:numId="1" w16cid:durableId="690380285">
    <w:abstractNumId w:val="7"/>
  </w:num>
  <w:num w:numId="2" w16cid:durableId="371927647">
    <w:abstractNumId w:val="29"/>
  </w:num>
  <w:num w:numId="3" w16cid:durableId="1442066363">
    <w:abstractNumId w:val="45"/>
  </w:num>
  <w:num w:numId="4" w16cid:durableId="656954130">
    <w:abstractNumId w:val="11"/>
  </w:num>
  <w:num w:numId="5" w16cid:durableId="1946309616">
    <w:abstractNumId w:val="33"/>
    <w:lvlOverride w:ilvl="0">
      <w:startOverride w:val="1"/>
    </w:lvlOverride>
    <w:lvlOverride w:ilvl="1">
      <w:startOverride w:val="1"/>
    </w:lvlOverride>
    <w:lvlOverride w:ilvl="2"/>
    <w:lvlOverride w:ilvl="3"/>
    <w:lvlOverride w:ilvl="4"/>
    <w:lvlOverride w:ilvl="5"/>
    <w:lvlOverride w:ilvl="6"/>
    <w:lvlOverride w:ilvl="7"/>
    <w:lvlOverride w:ilvl="8"/>
  </w:num>
  <w:num w:numId="6" w16cid:durableId="1993632890">
    <w:abstractNumId w:val="42"/>
  </w:num>
  <w:num w:numId="7" w16cid:durableId="599030539">
    <w:abstractNumId w:val="27"/>
  </w:num>
  <w:num w:numId="8" w16cid:durableId="487719550">
    <w:abstractNumId w:val="1"/>
  </w:num>
  <w:num w:numId="9" w16cid:durableId="138153015">
    <w:abstractNumId w:val="35"/>
  </w:num>
  <w:num w:numId="10" w16cid:durableId="1966036963">
    <w:abstractNumId w:val="32"/>
  </w:num>
  <w:num w:numId="11" w16cid:durableId="1215700124">
    <w:abstractNumId w:val="24"/>
  </w:num>
  <w:num w:numId="12" w16cid:durableId="1835295251">
    <w:abstractNumId w:val="25"/>
  </w:num>
  <w:num w:numId="13" w16cid:durableId="627010132">
    <w:abstractNumId w:val="17"/>
  </w:num>
  <w:num w:numId="14" w16cid:durableId="2081631569">
    <w:abstractNumId w:val="26"/>
  </w:num>
  <w:num w:numId="15" w16cid:durableId="167327124">
    <w:abstractNumId w:val="9"/>
  </w:num>
  <w:num w:numId="16" w16cid:durableId="123542993">
    <w:abstractNumId w:val="21"/>
  </w:num>
  <w:num w:numId="17" w16cid:durableId="1702170791">
    <w:abstractNumId w:val="2"/>
  </w:num>
  <w:num w:numId="18" w16cid:durableId="92365455">
    <w:abstractNumId w:val="5"/>
  </w:num>
  <w:num w:numId="19" w16cid:durableId="993490872">
    <w:abstractNumId w:val="12"/>
  </w:num>
  <w:num w:numId="20" w16cid:durableId="1453402402">
    <w:abstractNumId w:val="23"/>
  </w:num>
  <w:num w:numId="21" w16cid:durableId="188370762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600887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2569836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7890713">
    <w:abstractNumId w:val="33"/>
    <w:lvlOverride w:ilvl="0">
      <w:startOverride w:val="1"/>
    </w:lvlOverride>
    <w:lvlOverride w:ilvl="1">
      <w:startOverride w:val="1"/>
    </w:lvlOverride>
    <w:lvlOverride w:ilvl="2"/>
    <w:lvlOverride w:ilvl="3"/>
    <w:lvlOverride w:ilvl="4"/>
    <w:lvlOverride w:ilvl="5"/>
    <w:lvlOverride w:ilvl="6"/>
    <w:lvlOverride w:ilvl="7"/>
    <w:lvlOverride w:ilvl="8"/>
  </w:num>
  <w:num w:numId="25" w16cid:durableId="506094663">
    <w:abstractNumId w:val="30"/>
  </w:num>
  <w:num w:numId="26" w16cid:durableId="700130020">
    <w:abstractNumId w:val="14"/>
  </w:num>
  <w:num w:numId="27" w16cid:durableId="1238588878">
    <w:abstractNumId w:val="0"/>
  </w:num>
  <w:num w:numId="28" w16cid:durableId="1621180748">
    <w:abstractNumId w:val="15"/>
  </w:num>
  <w:num w:numId="29" w16cid:durableId="718095166">
    <w:abstractNumId w:val="10"/>
  </w:num>
  <w:num w:numId="30" w16cid:durableId="886645200">
    <w:abstractNumId w:val="3"/>
  </w:num>
  <w:num w:numId="31" w16cid:durableId="45376361">
    <w:abstractNumId w:val="13"/>
  </w:num>
  <w:num w:numId="32" w16cid:durableId="1072578080">
    <w:abstractNumId w:val="6"/>
  </w:num>
  <w:num w:numId="33" w16cid:durableId="842085038">
    <w:abstractNumId w:val="44"/>
  </w:num>
  <w:num w:numId="34" w16cid:durableId="359941067">
    <w:abstractNumId w:val="47"/>
  </w:num>
  <w:num w:numId="35" w16cid:durableId="1559321814">
    <w:abstractNumId w:val="22"/>
  </w:num>
  <w:num w:numId="36" w16cid:durableId="1794909564">
    <w:abstractNumId w:val="39"/>
  </w:num>
  <w:num w:numId="37" w16cid:durableId="518741970">
    <w:abstractNumId w:val="20"/>
  </w:num>
  <w:num w:numId="38" w16cid:durableId="1797990591">
    <w:abstractNumId w:val="37"/>
  </w:num>
  <w:num w:numId="39" w16cid:durableId="222300657">
    <w:abstractNumId w:val="46"/>
  </w:num>
  <w:num w:numId="40" w16cid:durableId="1557622746">
    <w:abstractNumId w:val="41"/>
  </w:num>
  <w:num w:numId="41" w16cid:durableId="1430538922">
    <w:abstractNumId w:val="38"/>
  </w:num>
  <w:num w:numId="42" w16cid:durableId="2136290382">
    <w:abstractNumId w:val="36"/>
  </w:num>
  <w:num w:numId="43" w16cid:durableId="210757999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366417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13175294">
    <w:abstractNumId w:val="4"/>
  </w:num>
  <w:num w:numId="46" w16cid:durableId="632826907">
    <w:abstractNumId w:val="18"/>
  </w:num>
  <w:num w:numId="47" w16cid:durableId="1889491908">
    <w:abstractNumId w:val="28"/>
  </w:num>
  <w:num w:numId="48" w16cid:durableId="1448768801">
    <w:abstractNumId w:val="40"/>
  </w:num>
  <w:num w:numId="49" w16cid:durableId="165491790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59233A"/>
    <w:rsid w:val="00091C1A"/>
    <w:rsid w:val="000C1003"/>
    <w:rsid w:val="000F36AF"/>
    <w:rsid w:val="000F7EAC"/>
    <w:rsid w:val="001071EF"/>
    <w:rsid w:val="00113F77"/>
    <w:rsid w:val="0015348F"/>
    <w:rsid w:val="00153BA5"/>
    <w:rsid w:val="001561DC"/>
    <w:rsid w:val="001911F3"/>
    <w:rsid w:val="001C616D"/>
    <w:rsid w:val="001E01CE"/>
    <w:rsid w:val="00201548"/>
    <w:rsid w:val="00210725"/>
    <w:rsid w:val="002C5A94"/>
    <w:rsid w:val="002C679B"/>
    <w:rsid w:val="00305E67"/>
    <w:rsid w:val="003068CF"/>
    <w:rsid w:val="00312639"/>
    <w:rsid w:val="00366D5E"/>
    <w:rsid w:val="00390254"/>
    <w:rsid w:val="00391C07"/>
    <w:rsid w:val="004031B7"/>
    <w:rsid w:val="00430A4B"/>
    <w:rsid w:val="00441DFA"/>
    <w:rsid w:val="00462F4E"/>
    <w:rsid w:val="00491579"/>
    <w:rsid w:val="004977E6"/>
    <w:rsid w:val="004A0A0F"/>
    <w:rsid w:val="00503C07"/>
    <w:rsid w:val="00530E6B"/>
    <w:rsid w:val="005718E4"/>
    <w:rsid w:val="0059233A"/>
    <w:rsid w:val="005B1036"/>
    <w:rsid w:val="005C3FC9"/>
    <w:rsid w:val="005C7DAF"/>
    <w:rsid w:val="00613713"/>
    <w:rsid w:val="00672614"/>
    <w:rsid w:val="006939F4"/>
    <w:rsid w:val="00700897"/>
    <w:rsid w:val="00730D41"/>
    <w:rsid w:val="0074663F"/>
    <w:rsid w:val="00766275"/>
    <w:rsid w:val="007C280E"/>
    <w:rsid w:val="007D5F1B"/>
    <w:rsid w:val="008545A3"/>
    <w:rsid w:val="00864BD7"/>
    <w:rsid w:val="00867273"/>
    <w:rsid w:val="00905F8C"/>
    <w:rsid w:val="00946A52"/>
    <w:rsid w:val="00961220"/>
    <w:rsid w:val="009714B9"/>
    <w:rsid w:val="009A4217"/>
    <w:rsid w:val="009A6F16"/>
    <w:rsid w:val="009F24A2"/>
    <w:rsid w:val="00A01EEA"/>
    <w:rsid w:val="00A3467E"/>
    <w:rsid w:val="00A91CF6"/>
    <w:rsid w:val="00AD6D72"/>
    <w:rsid w:val="00AF47A0"/>
    <w:rsid w:val="00B14E2E"/>
    <w:rsid w:val="00B3205C"/>
    <w:rsid w:val="00B55818"/>
    <w:rsid w:val="00B606AD"/>
    <w:rsid w:val="00BA63A3"/>
    <w:rsid w:val="00BF0F2F"/>
    <w:rsid w:val="00BF746B"/>
    <w:rsid w:val="00C06B8B"/>
    <w:rsid w:val="00C32228"/>
    <w:rsid w:val="00C37301"/>
    <w:rsid w:val="00C640D2"/>
    <w:rsid w:val="00C7169D"/>
    <w:rsid w:val="00CA6F66"/>
    <w:rsid w:val="00D05C28"/>
    <w:rsid w:val="00DB1C66"/>
    <w:rsid w:val="00E04084"/>
    <w:rsid w:val="00E103E7"/>
    <w:rsid w:val="00E37CC5"/>
    <w:rsid w:val="00E5126A"/>
    <w:rsid w:val="00E55884"/>
    <w:rsid w:val="00E85F71"/>
    <w:rsid w:val="00EC1383"/>
    <w:rsid w:val="00EE607A"/>
    <w:rsid w:val="00EF169A"/>
    <w:rsid w:val="00F10741"/>
    <w:rsid w:val="00F13597"/>
    <w:rsid w:val="00F45D6C"/>
    <w:rsid w:val="00F527AC"/>
    <w:rsid w:val="00F90FE5"/>
    <w:rsid w:val="00F97C58"/>
    <w:rsid w:val="00FB67F8"/>
    <w:rsid w:val="00FC184B"/>
    <w:rsid w:val="00FC7515"/>
    <w:rsid w:val="00FD1590"/>
    <w:rsid w:val="00FD2FE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7CAA79"/>
  <w15:docId w15:val="{BDEB7CEC-C552-49B4-8EEF-DC6BADE5CE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9233A"/>
  </w:style>
  <w:style w:type="paragraph" w:styleId="1">
    <w:name w:val="heading 1"/>
    <w:basedOn w:val="a"/>
    <w:next w:val="a"/>
    <w:link w:val="10"/>
    <w:uiPriority w:val="9"/>
    <w:qFormat/>
    <w:rsid w:val="00FC184B"/>
    <w:pPr>
      <w:keepNext/>
      <w:spacing w:before="240" w:after="60" w:line="240" w:lineRule="auto"/>
      <w:outlineLvl w:val="0"/>
    </w:pPr>
    <w:rPr>
      <w:rFonts w:ascii="Cambria" w:eastAsia="Times New Roman" w:hAnsi="Cambria" w:cs="Times New Roman"/>
      <w:b/>
      <w:bCs/>
      <w:kern w:val="32"/>
      <w:sz w:val="32"/>
      <w:szCs w:val="32"/>
      <w:lang w:eastAsia="ru-RU"/>
    </w:rPr>
  </w:style>
  <w:style w:type="paragraph" w:styleId="2">
    <w:name w:val="heading 2"/>
    <w:basedOn w:val="a"/>
    <w:next w:val="a"/>
    <w:link w:val="20"/>
    <w:qFormat/>
    <w:rsid w:val="00FC184B"/>
    <w:pPr>
      <w:keepNext/>
      <w:spacing w:before="240" w:after="60" w:line="240" w:lineRule="auto"/>
      <w:outlineLvl w:val="1"/>
    </w:pPr>
    <w:rPr>
      <w:rFonts w:ascii="Arial" w:eastAsia="Times New Roman" w:hAnsi="Arial" w:cs="Times New Roman"/>
      <w:b/>
      <w:bCs/>
      <w:i/>
      <w:iCs/>
      <w:sz w:val="28"/>
      <w:szCs w:val="28"/>
    </w:rPr>
  </w:style>
  <w:style w:type="paragraph" w:styleId="3">
    <w:name w:val="heading 3"/>
    <w:basedOn w:val="a"/>
    <w:next w:val="a"/>
    <w:link w:val="30"/>
    <w:uiPriority w:val="9"/>
    <w:unhideWhenUsed/>
    <w:qFormat/>
    <w:rsid w:val="00FC184B"/>
    <w:pPr>
      <w:keepNext/>
      <w:spacing w:before="240" w:after="60"/>
      <w:outlineLvl w:val="2"/>
    </w:pPr>
    <w:rPr>
      <w:rFonts w:ascii="Cambria" w:eastAsia="Times New Roman" w:hAnsi="Cambria" w:cs="Times New Roman"/>
      <w:b/>
      <w:bCs/>
      <w:sz w:val="26"/>
      <w:szCs w:val="26"/>
    </w:rPr>
  </w:style>
  <w:style w:type="paragraph" w:styleId="4">
    <w:name w:val="heading 4"/>
    <w:basedOn w:val="a"/>
    <w:next w:val="a"/>
    <w:link w:val="40"/>
    <w:uiPriority w:val="9"/>
    <w:semiHidden/>
    <w:unhideWhenUsed/>
    <w:qFormat/>
    <w:rsid w:val="00FC184B"/>
    <w:pPr>
      <w:keepNext/>
      <w:spacing w:before="240" w:after="60"/>
      <w:outlineLvl w:val="3"/>
    </w:pPr>
    <w:rPr>
      <w:rFonts w:ascii="Calibri" w:eastAsia="Times New Roman"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Содержание. 2 уровень"/>
    <w:basedOn w:val="a"/>
    <w:link w:val="a4"/>
    <w:uiPriority w:val="99"/>
    <w:qFormat/>
    <w:rsid w:val="0059233A"/>
    <w:pPr>
      <w:ind w:left="720"/>
      <w:contextualSpacing/>
    </w:pPr>
    <w:rPr>
      <w:rFonts w:ascii="Calibri" w:eastAsia="Calibri" w:hAnsi="Calibri" w:cs="Times New Roman"/>
    </w:rPr>
  </w:style>
  <w:style w:type="table" w:styleId="a5">
    <w:name w:val="Table Grid"/>
    <w:basedOn w:val="a1"/>
    <w:uiPriority w:val="39"/>
    <w:rsid w:val="005923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59233A"/>
    <w:pPr>
      <w:widowControl w:val="0"/>
      <w:autoSpaceDE w:val="0"/>
      <w:autoSpaceDN w:val="0"/>
      <w:spacing w:before="20" w:after="0" w:line="280" w:lineRule="auto"/>
      <w:ind w:firstLine="520"/>
    </w:pPr>
    <w:rPr>
      <w:rFonts w:ascii="Arial" w:eastAsia="Times New Roman" w:hAnsi="Arial" w:cs="Arial"/>
      <w:sz w:val="20"/>
      <w:szCs w:val="20"/>
      <w:lang w:eastAsia="ru-RU"/>
    </w:rPr>
  </w:style>
  <w:style w:type="paragraph" w:styleId="a6">
    <w:name w:val="Balloon Text"/>
    <w:basedOn w:val="a"/>
    <w:link w:val="a7"/>
    <w:uiPriority w:val="99"/>
    <w:unhideWhenUsed/>
    <w:rsid w:val="00210725"/>
    <w:pPr>
      <w:spacing w:after="0" w:line="240" w:lineRule="auto"/>
    </w:pPr>
    <w:rPr>
      <w:rFonts w:ascii="Tahoma" w:hAnsi="Tahoma" w:cs="Tahoma"/>
      <w:sz w:val="16"/>
      <w:szCs w:val="16"/>
    </w:rPr>
  </w:style>
  <w:style w:type="character" w:customStyle="1" w:styleId="a7">
    <w:name w:val="Текст выноски Знак"/>
    <w:basedOn w:val="a0"/>
    <w:link w:val="a6"/>
    <w:uiPriority w:val="99"/>
    <w:rsid w:val="00210725"/>
    <w:rPr>
      <w:rFonts w:ascii="Tahoma" w:hAnsi="Tahoma" w:cs="Tahoma"/>
      <w:sz w:val="16"/>
      <w:szCs w:val="16"/>
    </w:rPr>
  </w:style>
  <w:style w:type="character" w:customStyle="1" w:styleId="10">
    <w:name w:val="Заголовок 1 Знак"/>
    <w:basedOn w:val="a0"/>
    <w:link w:val="1"/>
    <w:uiPriority w:val="9"/>
    <w:rsid w:val="00FC184B"/>
    <w:rPr>
      <w:rFonts w:ascii="Cambria" w:eastAsia="Times New Roman" w:hAnsi="Cambria" w:cs="Times New Roman"/>
      <w:b/>
      <w:bCs/>
      <w:kern w:val="32"/>
      <w:sz w:val="32"/>
      <w:szCs w:val="32"/>
      <w:lang w:eastAsia="ru-RU"/>
    </w:rPr>
  </w:style>
  <w:style w:type="character" w:customStyle="1" w:styleId="20">
    <w:name w:val="Заголовок 2 Знак"/>
    <w:basedOn w:val="a0"/>
    <w:link w:val="2"/>
    <w:rsid w:val="00FC184B"/>
    <w:rPr>
      <w:rFonts w:ascii="Arial" w:eastAsia="Times New Roman" w:hAnsi="Arial" w:cs="Times New Roman"/>
      <w:b/>
      <w:bCs/>
      <w:i/>
      <w:iCs/>
      <w:sz w:val="28"/>
      <w:szCs w:val="28"/>
    </w:rPr>
  </w:style>
  <w:style w:type="character" w:customStyle="1" w:styleId="30">
    <w:name w:val="Заголовок 3 Знак"/>
    <w:basedOn w:val="a0"/>
    <w:link w:val="3"/>
    <w:uiPriority w:val="9"/>
    <w:rsid w:val="00FC184B"/>
    <w:rPr>
      <w:rFonts w:ascii="Cambria" w:eastAsia="Times New Roman" w:hAnsi="Cambria" w:cs="Times New Roman"/>
      <w:b/>
      <w:bCs/>
      <w:sz w:val="26"/>
      <w:szCs w:val="26"/>
    </w:rPr>
  </w:style>
  <w:style w:type="character" w:customStyle="1" w:styleId="40">
    <w:name w:val="Заголовок 4 Знак"/>
    <w:basedOn w:val="a0"/>
    <w:link w:val="4"/>
    <w:uiPriority w:val="9"/>
    <w:semiHidden/>
    <w:rsid w:val="00FC184B"/>
    <w:rPr>
      <w:rFonts w:ascii="Calibri" w:eastAsia="Times New Roman" w:hAnsi="Calibri" w:cs="Times New Roman"/>
      <w:b/>
      <w:bCs/>
      <w:sz w:val="28"/>
      <w:szCs w:val="28"/>
    </w:rPr>
  </w:style>
  <w:style w:type="numbering" w:customStyle="1" w:styleId="11">
    <w:name w:val="Нет списка1"/>
    <w:next w:val="a2"/>
    <w:semiHidden/>
    <w:rsid w:val="00FC184B"/>
  </w:style>
  <w:style w:type="paragraph" w:styleId="a8">
    <w:name w:val="header"/>
    <w:basedOn w:val="a"/>
    <w:link w:val="a9"/>
    <w:uiPriority w:val="99"/>
    <w:rsid w:val="00FC184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9">
    <w:name w:val="Верхний колонтитул Знак"/>
    <w:basedOn w:val="a0"/>
    <w:link w:val="a8"/>
    <w:uiPriority w:val="99"/>
    <w:rsid w:val="00FC184B"/>
    <w:rPr>
      <w:rFonts w:ascii="Times New Roman" w:eastAsia="Times New Roman" w:hAnsi="Times New Roman" w:cs="Times New Roman"/>
      <w:sz w:val="24"/>
      <w:szCs w:val="24"/>
    </w:rPr>
  </w:style>
  <w:style w:type="paragraph" w:styleId="aa">
    <w:name w:val="footer"/>
    <w:basedOn w:val="a"/>
    <w:link w:val="ab"/>
    <w:rsid w:val="00FC184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b">
    <w:name w:val="Нижний колонтитул Знак"/>
    <w:basedOn w:val="a0"/>
    <w:link w:val="aa"/>
    <w:rsid w:val="00FC184B"/>
    <w:rPr>
      <w:rFonts w:ascii="Times New Roman" w:eastAsia="Times New Roman" w:hAnsi="Times New Roman" w:cs="Times New Roman"/>
      <w:sz w:val="24"/>
      <w:szCs w:val="24"/>
    </w:rPr>
  </w:style>
  <w:style w:type="paragraph" w:styleId="ac">
    <w:name w:val="No Spacing"/>
    <w:uiPriority w:val="1"/>
    <w:qFormat/>
    <w:rsid w:val="00FC184B"/>
    <w:pPr>
      <w:spacing w:after="0" w:line="240" w:lineRule="auto"/>
    </w:pPr>
    <w:rPr>
      <w:rFonts w:ascii="Calibri" w:eastAsia="Calibri" w:hAnsi="Calibri" w:cs="Times New Roman"/>
    </w:rPr>
  </w:style>
  <w:style w:type="paragraph" w:customStyle="1" w:styleId="12">
    <w:name w:val="Абзац списка1"/>
    <w:basedOn w:val="a"/>
    <w:rsid w:val="00FC184B"/>
    <w:pPr>
      <w:ind w:left="720"/>
      <w:contextualSpacing/>
    </w:pPr>
    <w:rPr>
      <w:rFonts w:ascii="Calibri" w:eastAsia="Times New Roman" w:hAnsi="Calibri" w:cs="Times New Roman"/>
    </w:rPr>
  </w:style>
  <w:style w:type="character" w:styleId="ad">
    <w:name w:val="Placeholder Text"/>
    <w:uiPriority w:val="99"/>
    <w:semiHidden/>
    <w:rsid w:val="00FC184B"/>
    <w:rPr>
      <w:color w:val="808080"/>
    </w:rPr>
  </w:style>
  <w:style w:type="paragraph" w:styleId="ae">
    <w:name w:val="Body Text"/>
    <w:basedOn w:val="a"/>
    <w:link w:val="af"/>
    <w:qFormat/>
    <w:rsid w:val="00FC184B"/>
    <w:pPr>
      <w:spacing w:after="0" w:line="240" w:lineRule="auto"/>
    </w:pPr>
    <w:rPr>
      <w:rFonts w:ascii="Times New Roman" w:eastAsia="Times New Roman" w:hAnsi="Times New Roman" w:cs="Times New Roman"/>
      <w:sz w:val="28"/>
      <w:szCs w:val="20"/>
    </w:rPr>
  </w:style>
  <w:style w:type="character" w:customStyle="1" w:styleId="af">
    <w:name w:val="Основной текст Знак"/>
    <w:basedOn w:val="a0"/>
    <w:link w:val="ae"/>
    <w:rsid w:val="00FC184B"/>
    <w:rPr>
      <w:rFonts w:ascii="Times New Roman" w:eastAsia="Times New Roman" w:hAnsi="Times New Roman" w:cs="Times New Roman"/>
      <w:sz w:val="28"/>
      <w:szCs w:val="20"/>
    </w:rPr>
  </w:style>
  <w:style w:type="paragraph" w:customStyle="1" w:styleId="TableParagraph">
    <w:name w:val="Table Paragraph"/>
    <w:basedOn w:val="a"/>
    <w:uiPriority w:val="1"/>
    <w:qFormat/>
    <w:rsid w:val="00FC184B"/>
    <w:pPr>
      <w:widowControl w:val="0"/>
      <w:autoSpaceDE w:val="0"/>
      <w:autoSpaceDN w:val="0"/>
      <w:spacing w:after="0" w:line="240" w:lineRule="auto"/>
    </w:pPr>
    <w:rPr>
      <w:rFonts w:ascii="Times New Roman" w:eastAsia="Times New Roman" w:hAnsi="Times New Roman" w:cs="Times New Roman"/>
    </w:rPr>
  </w:style>
  <w:style w:type="table" w:customStyle="1" w:styleId="TableNormal">
    <w:name w:val="Table Normal"/>
    <w:uiPriority w:val="2"/>
    <w:semiHidden/>
    <w:qFormat/>
    <w:rsid w:val="00FC184B"/>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msonormal0">
    <w:name w:val="msonormal"/>
    <w:basedOn w:val="a"/>
    <w:rsid w:val="00FC184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FC184B"/>
  </w:style>
  <w:style w:type="character" w:customStyle="1" w:styleId="grame">
    <w:name w:val="grame"/>
    <w:rsid w:val="00FC184B"/>
  </w:style>
  <w:style w:type="character" w:customStyle="1" w:styleId="spelle">
    <w:name w:val="spelle"/>
    <w:rsid w:val="00FC184B"/>
  </w:style>
  <w:style w:type="paragraph" w:customStyle="1" w:styleId="13">
    <w:name w:val="Обычный1"/>
    <w:basedOn w:val="a"/>
    <w:rsid w:val="00FC18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Document Map"/>
    <w:basedOn w:val="a"/>
    <w:link w:val="af1"/>
    <w:semiHidden/>
    <w:rsid w:val="00FC184B"/>
    <w:pPr>
      <w:shd w:val="clear" w:color="auto" w:fill="000080"/>
      <w:spacing w:after="0" w:line="240" w:lineRule="auto"/>
    </w:pPr>
    <w:rPr>
      <w:rFonts w:ascii="Tahoma" w:eastAsia="Times New Roman" w:hAnsi="Tahoma" w:cs="Tahoma"/>
      <w:sz w:val="24"/>
      <w:szCs w:val="24"/>
      <w:lang w:eastAsia="ru-RU"/>
    </w:rPr>
  </w:style>
  <w:style w:type="character" w:customStyle="1" w:styleId="af1">
    <w:name w:val="Схема документа Знак"/>
    <w:basedOn w:val="a0"/>
    <w:link w:val="af0"/>
    <w:semiHidden/>
    <w:rsid w:val="00FC184B"/>
    <w:rPr>
      <w:rFonts w:ascii="Tahoma" w:eastAsia="Times New Roman" w:hAnsi="Tahoma" w:cs="Tahoma"/>
      <w:sz w:val="24"/>
      <w:szCs w:val="24"/>
      <w:shd w:val="clear" w:color="auto" w:fill="000080"/>
      <w:lang w:eastAsia="ru-RU"/>
    </w:rPr>
  </w:style>
  <w:style w:type="paragraph" w:styleId="af2">
    <w:name w:val="caption"/>
    <w:basedOn w:val="a"/>
    <w:next w:val="a"/>
    <w:uiPriority w:val="35"/>
    <w:qFormat/>
    <w:rsid w:val="00FC184B"/>
    <w:pPr>
      <w:spacing w:after="0" w:line="240" w:lineRule="auto"/>
    </w:pPr>
    <w:rPr>
      <w:rFonts w:ascii="Times New Roman" w:eastAsia="Times New Roman" w:hAnsi="Times New Roman" w:cs="Times New Roman"/>
      <w:b/>
      <w:bCs/>
      <w:sz w:val="20"/>
      <w:szCs w:val="20"/>
      <w:lang w:eastAsia="ru-RU"/>
    </w:rPr>
  </w:style>
  <w:style w:type="character" w:customStyle="1" w:styleId="FontStyle15">
    <w:name w:val="Font Style15"/>
    <w:rsid w:val="00FC184B"/>
    <w:rPr>
      <w:rFonts w:ascii="Times New Roman" w:hAnsi="Times New Roman" w:cs="Times New Roman" w:hint="default"/>
      <w:sz w:val="28"/>
      <w:szCs w:val="28"/>
    </w:rPr>
  </w:style>
  <w:style w:type="character" w:styleId="af3">
    <w:name w:val="Hyperlink"/>
    <w:uiPriority w:val="99"/>
    <w:unhideWhenUsed/>
    <w:rsid w:val="00FC184B"/>
    <w:rPr>
      <w:color w:val="0000FF"/>
      <w:u w:val="single"/>
    </w:rPr>
  </w:style>
  <w:style w:type="character" w:styleId="af4">
    <w:name w:val="FollowedHyperlink"/>
    <w:uiPriority w:val="99"/>
    <w:semiHidden/>
    <w:unhideWhenUsed/>
    <w:rsid w:val="00FC184B"/>
    <w:rPr>
      <w:color w:val="800080"/>
      <w:u w:val="single"/>
    </w:rPr>
  </w:style>
  <w:style w:type="paragraph" w:styleId="14">
    <w:name w:val="toc 1"/>
    <w:basedOn w:val="a"/>
    <w:next w:val="a"/>
    <w:autoRedefine/>
    <w:semiHidden/>
    <w:unhideWhenUsed/>
    <w:rsid w:val="00FC184B"/>
    <w:pPr>
      <w:spacing w:before="360" w:after="0" w:line="240" w:lineRule="auto"/>
    </w:pPr>
    <w:rPr>
      <w:rFonts w:ascii="Arial" w:eastAsia="Times New Roman" w:hAnsi="Arial" w:cs="Arial"/>
      <w:b/>
      <w:bCs/>
      <w:caps/>
      <w:sz w:val="24"/>
      <w:szCs w:val="24"/>
      <w:lang w:eastAsia="ru-RU"/>
    </w:rPr>
  </w:style>
  <w:style w:type="paragraph" w:styleId="21">
    <w:name w:val="toc 2"/>
    <w:basedOn w:val="a"/>
    <w:next w:val="a"/>
    <w:autoRedefine/>
    <w:uiPriority w:val="39"/>
    <w:semiHidden/>
    <w:unhideWhenUsed/>
    <w:rsid w:val="00FC184B"/>
    <w:pPr>
      <w:tabs>
        <w:tab w:val="right" w:leader="dot" w:pos="9908"/>
      </w:tabs>
      <w:spacing w:after="0" w:line="240" w:lineRule="auto"/>
      <w:ind w:left="221"/>
    </w:pPr>
    <w:rPr>
      <w:rFonts w:ascii="Calibri" w:eastAsia="Times New Roman" w:hAnsi="Calibri" w:cs="Times New Roman"/>
      <w:lang w:eastAsia="ru-RU"/>
    </w:rPr>
  </w:style>
  <w:style w:type="paragraph" w:styleId="af5">
    <w:name w:val="footnote text"/>
    <w:basedOn w:val="a"/>
    <w:link w:val="af6"/>
    <w:semiHidden/>
    <w:unhideWhenUsed/>
    <w:rsid w:val="00FC184B"/>
    <w:pPr>
      <w:spacing w:after="0" w:line="240" w:lineRule="auto"/>
    </w:pPr>
    <w:rPr>
      <w:rFonts w:ascii="Times New Roman" w:eastAsia="Times New Roman" w:hAnsi="Times New Roman" w:cs="Times New Roman"/>
      <w:sz w:val="20"/>
      <w:szCs w:val="20"/>
    </w:rPr>
  </w:style>
  <w:style w:type="character" w:customStyle="1" w:styleId="af6">
    <w:name w:val="Текст сноски Знак"/>
    <w:basedOn w:val="a0"/>
    <w:link w:val="af5"/>
    <w:semiHidden/>
    <w:rsid w:val="00FC184B"/>
    <w:rPr>
      <w:rFonts w:ascii="Times New Roman" w:eastAsia="Times New Roman" w:hAnsi="Times New Roman" w:cs="Times New Roman"/>
      <w:sz w:val="20"/>
      <w:szCs w:val="20"/>
    </w:rPr>
  </w:style>
  <w:style w:type="paragraph" w:styleId="af7">
    <w:name w:val="Body Text Indent"/>
    <w:basedOn w:val="a"/>
    <w:link w:val="af8"/>
    <w:semiHidden/>
    <w:unhideWhenUsed/>
    <w:rsid w:val="00FC184B"/>
    <w:pPr>
      <w:spacing w:after="120" w:line="240" w:lineRule="auto"/>
      <w:ind w:left="283"/>
    </w:pPr>
    <w:rPr>
      <w:rFonts w:ascii="Times New Roman" w:eastAsia="Times New Roman" w:hAnsi="Times New Roman" w:cs="Times New Roman"/>
      <w:sz w:val="24"/>
      <w:szCs w:val="24"/>
    </w:rPr>
  </w:style>
  <w:style w:type="character" w:customStyle="1" w:styleId="af8">
    <w:name w:val="Основной текст с отступом Знак"/>
    <w:basedOn w:val="a0"/>
    <w:link w:val="af7"/>
    <w:semiHidden/>
    <w:rsid w:val="00FC184B"/>
    <w:rPr>
      <w:rFonts w:ascii="Times New Roman" w:eastAsia="Times New Roman" w:hAnsi="Times New Roman" w:cs="Times New Roman"/>
      <w:sz w:val="24"/>
      <w:szCs w:val="24"/>
    </w:rPr>
  </w:style>
  <w:style w:type="paragraph" w:styleId="af9">
    <w:name w:val="Subtitle"/>
    <w:basedOn w:val="a"/>
    <w:link w:val="afa"/>
    <w:qFormat/>
    <w:rsid w:val="00FC184B"/>
    <w:pPr>
      <w:spacing w:after="0" w:line="240" w:lineRule="auto"/>
      <w:jc w:val="center"/>
    </w:pPr>
    <w:rPr>
      <w:rFonts w:ascii="Times New Roman" w:eastAsia="Times New Roman" w:hAnsi="Times New Roman" w:cs="Times New Roman"/>
      <w:b/>
      <w:shadow/>
      <w:sz w:val="32"/>
      <w:szCs w:val="20"/>
    </w:rPr>
  </w:style>
  <w:style w:type="character" w:customStyle="1" w:styleId="afa">
    <w:name w:val="Подзаголовок Знак"/>
    <w:basedOn w:val="a0"/>
    <w:link w:val="af9"/>
    <w:rsid w:val="00FC184B"/>
    <w:rPr>
      <w:rFonts w:ascii="Times New Roman" w:eastAsia="Times New Roman" w:hAnsi="Times New Roman" w:cs="Times New Roman"/>
      <w:b/>
      <w:shadow/>
      <w:sz w:val="32"/>
      <w:szCs w:val="20"/>
    </w:rPr>
  </w:style>
  <w:style w:type="paragraph" w:styleId="22">
    <w:name w:val="Body Text 2"/>
    <w:basedOn w:val="a"/>
    <w:link w:val="23"/>
    <w:semiHidden/>
    <w:unhideWhenUsed/>
    <w:rsid w:val="00FC184B"/>
    <w:pPr>
      <w:spacing w:after="120" w:line="480" w:lineRule="auto"/>
    </w:pPr>
    <w:rPr>
      <w:rFonts w:ascii="Times New Roman" w:eastAsia="Times New Roman" w:hAnsi="Times New Roman" w:cs="Times New Roman"/>
      <w:sz w:val="20"/>
      <w:szCs w:val="20"/>
    </w:rPr>
  </w:style>
  <w:style w:type="character" w:customStyle="1" w:styleId="23">
    <w:name w:val="Основной текст 2 Знак"/>
    <w:basedOn w:val="a0"/>
    <w:link w:val="22"/>
    <w:semiHidden/>
    <w:rsid w:val="00FC184B"/>
    <w:rPr>
      <w:rFonts w:ascii="Times New Roman" w:eastAsia="Times New Roman" w:hAnsi="Times New Roman" w:cs="Times New Roman"/>
      <w:sz w:val="20"/>
      <w:szCs w:val="20"/>
    </w:rPr>
  </w:style>
  <w:style w:type="paragraph" w:styleId="31">
    <w:name w:val="Body Text 3"/>
    <w:basedOn w:val="a"/>
    <w:link w:val="32"/>
    <w:semiHidden/>
    <w:unhideWhenUsed/>
    <w:rsid w:val="00FC184B"/>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0"/>
    <w:link w:val="31"/>
    <w:semiHidden/>
    <w:rsid w:val="00FC184B"/>
    <w:rPr>
      <w:rFonts w:ascii="Times New Roman" w:eastAsia="Times New Roman" w:hAnsi="Times New Roman" w:cs="Times New Roman"/>
      <w:sz w:val="16"/>
      <w:szCs w:val="16"/>
    </w:rPr>
  </w:style>
  <w:style w:type="paragraph" w:styleId="24">
    <w:name w:val="Body Text Indent 2"/>
    <w:basedOn w:val="a"/>
    <w:link w:val="25"/>
    <w:semiHidden/>
    <w:unhideWhenUsed/>
    <w:rsid w:val="00FC184B"/>
    <w:pPr>
      <w:spacing w:after="120"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semiHidden/>
    <w:rsid w:val="00FC184B"/>
    <w:rPr>
      <w:rFonts w:ascii="Times New Roman" w:eastAsia="Times New Roman" w:hAnsi="Times New Roman" w:cs="Times New Roman"/>
      <w:sz w:val="24"/>
      <w:szCs w:val="24"/>
    </w:rPr>
  </w:style>
  <w:style w:type="paragraph" w:styleId="afb">
    <w:name w:val="Plain Text"/>
    <w:basedOn w:val="a"/>
    <w:link w:val="afc"/>
    <w:semiHidden/>
    <w:unhideWhenUsed/>
    <w:rsid w:val="00FC184B"/>
    <w:pPr>
      <w:spacing w:after="0" w:line="240" w:lineRule="auto"/>
    </w:pPr>
    <w:rPr>
      <w:rFonts w:ascii="Courier New" w:eastAsia="Times New Roman" w:hAnsi="Courier New" w:cs="Times New Roman"/>
      <w:sz w:val="20"/>
      <w:szCs w:val="20"/>
    </w:rPr>
  </w:style>
  <w:style w:type="character" w:customStyle="1" w:styleId="afc">
    <w:name w:val="Текст Знак"/>
    <w:basedOn w:val="a0"/>
    <w:link w:val="afb"/>
    <w:semiHidden/>
    <w:rsid w:val="00FC184B"/>
    <w:rPr>
      <w:rFonts w:ascii="Courier New" w:eastAsia="Times New Roman" w:hAnsi="Courier New" w:cs="Times New Roman"/>
      <w:sz w:val="20"/>
      <w:szCs w:val="20"/>
    </w:rPr>
  </w:style>
  <w:style w:type="paragraph" w:styleId="afd">
    <w:name w:val="TOC Heading"/>
    <w:basedOn w:val="1"/>
    <w:next w:val="a"/>
    <w:uiPriority w:val="39"/>
    <w:semiHidden/>
    <w:unhideWhenUsed/>
    <w:qFormat/>
    <w:rsid w:val="00FC184B"/>
    <w:pPr>
      <w:keepLines/>
      <w:spacing w:before="480" w:after="0" w:line="276" w:lineRule="auto"/>
      <w:outlineLvl w:val="9"/>
    </w:pPr>
    <w:rPr>
      <w:color w:val="365F91"/>
      <w:kern w:val="0"/>
      <w:sz w:val="28"/>
      <w:szCs w:val="28"/>
      <w:lang w:eastAsia="en-US"/>
    </w:rPr>
  </w:style>
  <w:style w:type="character" w:styleId="afe">
    <w:name w:val="footnote reference"/>
    <w:semiHidden/>
    <w:unhideWhenUsed/>
    <w:rsid w:val="00FC184B"/>
    <w:rPr>
      <w:vertAlign w:val="superscript"/>
    </w:rPr>
  </w:style>
  <w:style w:type="character" w:customStyle="1" w:styleId="15">
    <w:name w:val="Основной текст Знак1"/>
    <w:uiPriority w:val="99"/>
    <w:semiHidden/>
    <w:locked/>
    <w:rsid w:val="00FC184B"/>
    <w:rPr>
      <w:rFonts w:eastAsia="Times New Roman"/>
      <w:sz w:val="22"/>
      <w:szCs w:val="22"/>
    </w:rPr>
  </w:style>
  <w:style w:type="numbering" w:customStyle="1" w:styleId="26">
    <w:name w:val="Нет списка2"/>
    <w:next w:val="a2"/>
    <w:uiPriority w:val="99"/>
    <w:semiHidden/>
    <w:unhideWhenUsed/>
    <w:rsid w:val="00FC184B"/>
  </w:style>
  <w:style w:type="character" w:customStyle="1" w:styleId="a4">
    <w:name w:val="Абзац списка Знак"/>
    <w:aliases w:val="Содержание. 2 уровень Знак"/>
    <w:link w:val="a3"/>
    <w:uiPriority w:val="99"/>
    <w:qFormat/>
    <w:locked/>
    <w:rsid w:val="00613713"/>
    <w:rPr>
      <w:rFonts w:ascii="Calibri" w:eastAsia="Calibri" w:hAnsi="Calibri" w:cs="Times New Roman"/>
    </w:rPr>
  </w:style>
  <w:style w:type="paragraph" w:customStyle="1" w:styleId="western">
    <w:name w:val="western"/>
    <w:basedOn w:val="a"/>
    <w:uiPriority w:val="99"/>
    <w:rsid w:val="00613713"/>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510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hyperlink" Target="https://vk.com/away.php?to=https%3A%2F%2Fznanium.com%2Fread%3Fid%3D364608&amp;post=-72735092_890&amp;cc_key=" TargetMode="External"/><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3.png"/><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png"/><Relationship Id="rId139" Type="http://schemas.openxmlformats.org/officeDocument/2006/relationships/hyperlink" Target="https://vk.com/away.php?to=https%3A%2F%2Fznanium.com%2Fread%3Fid%3D368968&amp;post=-72735092_890&amp;cc_key=" TargetMode="External"/><Relationship Id="rId80" Type="http://schemas.openxmlformats.org/officeDocument/2006/relationships/image" Target="media/image75.png"/><Relationship Id="rId85" Type="http://schemas.openxmlformats.org/officeDocument/2006/relationships/image" Target="media/image80.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hyperlink" Target="http://sopromato.ru/" TargetMode="External"/><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5.png"/><Relationship Id="rId135" Type="http://schemas.openxmlformats.org/officeDocument/2006/relationships/image" Target="media/image130.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3.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4.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6"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EE4EDE-2964-4F0D-A4B2-B5F9EEEA8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6936</Words>
  <Characters>39539</Characters>
  <Application>Microsoft Office Word</Application>
  <DocSecurity>0</DocSecurity>
  <Lines>329</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OEM</Company>
  <LinksUpToDate>false</LinksUpToDate>
  <CharactersWithSpaces>46383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Губкинский горно-политехнический колледж ОГАПОУ</cp:lastModifiedBy>
  <cp:revision>4</cp:revision>
  <cp:lastPrinted>2026-01-17T06:36:00Z</cp:lastPrinted>
  <dcterms:created xsi:type="dcterms:W3CDTF">2026-01-19T05:45:00Z</dcterms:created>
  <dcterms:modified xsi:type="dcterms:W3CDTF">2026-02-27T06:34:00Z</dcterms:modified>
</cp:coreProperties>
</file>